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承诺书</w:t>
      </w:r>
    </w:p>
    <w:p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我单位：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>(竞购企业全称)</w:t>
      </w:r>
      <w:r>
        <w:rPr>
          <w:rFonts w:hint="eastAsia" w:ascii="华文仿宋" w:hAnsi="华文仿宋" w:eastAsia="华文仿宋"/>
          <w:sz w:val="32"/>
          <w:szCs w:val="32"/>
        </w:rPr>
        <w:t>，自愿参加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长春国家粮食交易中心</w:t>
      </w:r>
      <w:r>
        <w:rPr>
          <w:rFonts w:hint="eastAsia" w:ascii="华文仿宋" w:hAnsi="华文仿宋" w:eastAsia="华文仿宋"/>
          <w:sz w:val="32"/>
          <w:szCs w:val="32"/>
        </w:rPr>
        <w:t>组织“2022年12月23日中储粮集团吉林分公司一次性储备玉米定向邀标竞价销售交易”，承诺做到：</w:t>
      </w:r>
    </w:p>
    <w:p>
      <w:pPr>
        <w:adjustRightInd w:val="0"/>
        <w:spacing w:line="540" w:lineRule="exact"/>
        <w:ind w:firstLine="624" w:firstLineChars="200"/>
        <w:rPr>
          <w:rFonts w:ascii="华文仿宋" w:hAnsi="华文仿宋" w:eastAsia="华文仿宋" w:cs="仿宋_GB2312"/>
          <w:spacing w:val="-4"/>
          <w:sz w:val="32"/>
          <w:szCs w:val="32"/>
        </w:rPr>
      </w:pPr>
      <w:r>
        <w:rPr>
          <w:rFonts w:hint="eastAsia" w:ascii="华文仿宋" w:hAnsi="华文仿宋" w:eastAsia="华文仿宋" w:cs="仿宋_GB2312"/>
          <w:spacing w:val="-4"/>
          <w:sz w:val="32"/>
          <w:szCs w:val="32"/>
        </w:rPr>
        <w:t>一、我单位所购买的粮食仅限于本企业作为燃料乙醇原料加工生产，不转卖倒卖，不在其他企业（单位）代储、代加工，不改变用途，不加工成品粮销售，竞买及加工生产期间不从事同品种原粮销售业务。</w:t>
      </w:r>
    </w:p>
    <w:p>
      <w:pPr>
        <w:spacing w:line="540" w:lineRule="exact"/>
        <w:ind w:firstLine="640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二、我单位在出库</w:t>
      </w:r>
      <w:r>
        <w:rPr>
          <w:rFonts w:ascii="华文仿宋" w:hAnsi="华文仿宋" w:eastAsia="华文仿宋" w:cs="仿宋_GB2312"/>
          <w:sz w:val="32"/>
          <w:szCs w:val="32"/>
        </w:rPr>
        <w:t>前</w:t>
      </w:r>
      <w:r>
        <w:rPr>
          <w:rFonts w:hint="eastAsia" w:ascii="华文仿宋" w:hAnsi="华文仿宋" w:eastAsia="华文仿宋" w:cs="仿宋_GB2312"/>
          <w:sz w:val="32"/>
          <w:szCs w:val="32"/>
        </w:rPr>
        <w:t>、出库过程中和入库加工使用后，将粮食出库计划、出库进度、流向、运输方式等信息向存储库所在地和本企业所在地</w:t>
      </w:r>
      <w:r>
        <w:rPr>
          <w:rFonts w:ascii="华文仿宋" w:hAnsi="华文仿宋" w:eastAsia="华文仿宋" w:cs="仿宋_GB2312"/>
          <w:sz w:val="32"/>
          <w:szCs w:val="32"/>
        </w:rPr>
        <w:t>市县</w:t>
      </w:r>
      <w:r>
        <w:rPr>
          <w:rFonts w:hint="eastAsia" w:ascii="华文仿宋" w:hAnsi="华文仿宋" w:eastAsia="华文仿宋" w:cs="仿宋_GB2312"/>
          <w:sz w:val="32"/>
          <w:szCs w:val="32"/>
        </w:rPr>
        <w:t>粮食和储备部门报备，接受粮食和储备部门监管，保证报备材料和监管证明材料齐全。</w:t>
      </w:r>
    </w:p>
    <w:p>
      <w:pPr>
        <w:adjustRightInd w:val="0"/>
        <w:spacing w:line="540" w:lineRule="exact"/>
        <w:ind w:firstLine="640" w:firstLineChars="200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三、我单位承诺对所购粮食的流向、使用、处置等负全责。并建立必要的制度规范和统计台账，采取严格的全流程内部管控措施，对粮食出库后到</w:t>
      </w: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加工转化</w:t>
      </w:r>
      <w:bookmarkStart w:id="0" w:name="_GoBack"/>
      <w:bookmarkEnd w:id="0"/>
      <w:r>
        <w:rPr>
          <w:rFonts w:hint="eastAsia" w:ascii="华文仿宋" w:hAnsi="华文仿宋" w:eastAsia="华文仿宋" w:cs="仿宋_GB2312"/>
          <w:sz w:val="32"/>
          <w:szCs w:val="32"/>
        </w:rPr>
        <w:t>各环节的合规性负全责。</w:t>
      </w:r>
    </w:p>
    <w:p>
      <w:pPr>
        <w:spacing w:line="54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以上承诺，我单位将自觉遵守并严格执行，</w:t>
      </w:r>
      <w:r>
        <w:rPr>
          <w:rFonts w:hint="eastAsia" w:ascii="华文仿宋" w:hAnsi="华文仿宋" w:eastAsia="华文仿宋" w:cs="仿宋_GB2312"/>
          <w:sz w:val="32"/>
          <w:szCs w:val="32"/>
        </w:rPr>
        <w:t>如违反国家法律法规及有关政策规定，我单位自愿承担一切责任。</w:t>
      </w:r>
    </w:p>
    <w:p>
      <w:pPr>
        <w:spacing w:line="50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企业名称（公章）：</w:t>
      </w:r>
    </w:p>
    <w:p>
      <w:pPr>
        <w:ind w:firstLine="640" w:firstLineChars="200"/>
        <w:jc w:val="right"/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jc w:val="center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法人代表签字：</w:t>
      </w:r>
    </w:p>
    <w:p>
      <w:pPr>
        <w:wordWrap w:val="0"/>
        <w:ind w:firstLine="640" w:firstLineChars="200"/>
        <w:jc w:val="right"/>
        <w:rPr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年  月  日</w:t>
      </w:r>
    </w:p>
    <w:sectPr>
      <w:pgSz w:w="11906" w:h="16838"/>
      <w:pgMar w:top="1701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xNjJjNzQ0OGJiMDhmM2IzZDE3YWEwNGIzZGU1ZDYifQ=="/>
    <w:docVar w:name="KSO_WPS_MARK_KEY" w:val="af23828f-0d45-406b-85e0-b1338dcd2e08"/>
  </w:docVars>
  <w:rsids>
    <w:rsidRoot w:val="003E4A9E"/>
    <w:rsid w:val="000103E6"/>
    <w:rsid w:val="00040318"/>
    <w:rsid w:val="000A726A"/>
    <w:rsid w:val="001402BE"/>
    <w:rsid w:val="001B1511"/>
    <w:rsid w:val="00247917"/>
    <w:rsid w:val="002A76CB"/>
    <w:rsid w:val="003111CA"/>
    <w:rsid w:val="00311C94"/>
    <w:rsid w:val="00343704"/>
    <w:rsid w:val="003E4A9E"/>
    <w:rsid w:val="005F36E5"/>
    <w:rsid w:val="00641CB4"/>
    <w:rsid w:val="00667AD8"/>
    <w:rsid w:val="00681DAC"/>
    <w:rsid w:val="006D7D35"/>
    <w:rsid w:val="007820A0"/>
    <w:rsid w:val="007A1E92"/>
    <w:rsid w:val="007C623A"/>
    <w:rsid w:val="00997F0B"/>
    <w:rsid w:val="009B56F0"/>
    <w:rsid w:val="00A15649"/>
    <w:rsid w:val="00B42F1A"/>
    <w:rsid w:val="00B542B8"/>
    <w:rsid w:val="00C6235F"/>
    <w:rsid w:val="00C97BD8"/>
    <w:rsid w:val="00CD4222"/>
    <w:rsid w:val="00D33DDB"/>
    <w:rsid w:val="00D34842"/>
    <w:rsid w:val="00DA01EE"/>
    <w:rsid w:val="00DE5C33"/>
    <w:rsid w:val="00E00C29"/>
    <w:rsid w:val="00E7037B"/>
    <w:rsid w:val="00F02D60"/>
    <w:rsid w:val="00F50173"/>
    <w:rsid w:val="30C54727"/>
    <w:rsid w:val="623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msn.com</Company>
  <Pages>1</Pages>
  <Words>408</Words>
  <Characters>413</Characters>
  <Lines>3</Lines>
  <Paragraphs>1</Paragraphs>
  <TotalTime>69</TotalTime>
  <ScaleCrop>false</ScaleCrop>
  <LinksUpToDate>false</LinksUpToDate>
  <CharactersWithSpaces>444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2021-10-11T02:06:00Z</dcterms:created>
  <dc:creator>未定义</dc:creator>
  <cp:lastModifiedBy>DELL</cp:lastModifiedBy>
  <dcterms:modified xsi:type="dcterms:W3CDTF">2022-12-19T06:48:56Z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F254A465663F466C8BD55A4AA0451C5C</vt:lpwstr>
  </property>
</Properties>
</file>