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pg="http://schemas.microsoft.com/office/word/2010/wordprocessingGroup" xmlns:w16se="http://schemas.microsoft.com/office/word/2015/wordml/symex" xmlns:wp="http://schemas.openxmlformats.org/drawingml/2006/wordprocessingDrawing"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r="http://schemas.openxmlformats.org/officeDocument/2006/relationships" xmlns:wps="http://schemas.microsoft.com/office/word/2010/wordprocessingShape" xmlns:wpc="http://schemas.microsoft.com/office/word/2010/wordprocessingCanvas" mc:Ignorable="w14 w15 w16se wp14">
  <w:body>
    <w:p>
      <w:pPr>
        <w:pStyle w:val="Normal"/>
        <w:widowControl/>
        <w:snapToGrid w:val="off"/>
        <w:spacing w:afterAutospacing="0" w:beforeAutospacing="0" w:line="360" w:lineRule="auto"/>
        <w:ind w:firstLine="1285" w:firstLineChars="400"/>
        <w:rPr>
          <w:b w:val="1"/>
          <w:bCs w:val="1"/>
          <w:kern w:val="0"/>
          <w:sz w:val="32"/>
          <w:szCs w:val="32"/>
          <w:lang w:val="en-US" w:eastAsia="zh-CN"/>
          <w:rFonts w:ascii="宋体" w:hAnsi="宋体" w:hint="eastAsia"/>
        </w:rPr>
        <w:jc w:val="both"/>
      </w:pPr>
      <w:r>
        <w:rPr>
          <w:b w:val="1"/>
          <w:bCs w:val="1"/>
          <w:kern w:val="0"/>
          <w:sz w:val="32"/>
          <w:szCs w:val="32"/>
          <w:lang w:val="en-US" w:eastAsia="zh-CN"/>
          <w:rFonts w:ascii="宋体" w:hAnsi="宋体" w:hint="eastAsia"/>
        </w:rPr>
        <w:t xml:space="preserve">市级储备稻谷</w:t>
      </w:r>
      <w:r>
        <w:rPr>
          <w:b w:val="1"/>
          <w:bCs w:val="1"/>
          <w:kern w:val="0"/>
          <w:sz w:val="32"/>
          <w:szCs w:val="32"/>
          <w:rFonts w:ascii="宋体" w:hAnsi="宋体" w:hint="eastAsia"/>
        </w:rPr>
        <w:t xml:space="preserve">购销</w:t>
      </w:r>
      <w:r>
        <w:rPr>
          <w:b w:val="1"/>
          <w:bCs w:val="1"/>
          <w:kern w:val="0"/>
          <w:sz w:val="32"/>
          <w:szCs w:val="32"/>
          <w:lang w:val="en-US" w:eastAsia="zh-CN"/>
          <w:rFonts w:ascii="宋体" w:hAnsi="宋体" w:hint="eastAsia"/>
        </w:rPr>
        <w:t xml:space="preserve">双向竞价交易补充</w:t>
      </w:r>
      <w:r>
        <w:rPr>
          <w:b w:val="1"/>
          <w:bCs w:val="1"/>
          <w:kern w:val="0"/>
          <w:sz w:val="32"/>
          <w:szCs w:val="32"/>
          <w:rFonts w:ascii="宋体" w:hAnsi="宋体" w:hint="eastAsia"/>
        </w:rPr>
        <w:t xml:space="preserve">合同</w:t>
      </w:r>
      <w:r>
        <w:rPr>
          <w:b w:val="1"/>
          <w:kern w:val="0"/>
          <w:sz w:val="32"/>
          <w:szCs w:val="32"/>
          <w:rFonts w:ascii="宋体" w:hAnsi="宋体"/>
        </w:rPr>
      </w:r>
    </w:p>
    <w:p>
      <w:pPr>
        <w:pStyle w:val="Normal"/>
        <w:widowControl/>
        <w:wordWrap w:val="off"/>
        <w:snapToGrid w:val="off"/>
        <w:spacing w:afterAutospacing="0" w:beforeAutospacing="0" w:line="360" w:lineRule="auto"/>
        <w:ind w:right="180"/>
        <w:rPr>
          <w:kern w:val="0"/>
          <w:sz w:val="22"/>
          <w:szCs w:val="24"/>
          <w:rFonts w:ascii="宋体" w:hAnsi="宋体" w:hint="eastAsia"/>
        </w:rPr>
        <w:jc w:val="end"/>
      </w:pPr>
      <w:r>
        <w:rPr>
          <w:kern w:val="0"/>
          <w:sz w:val="22"/>
          <w:szCs w:val="24"/>
          <w:rFonts w:ascii="宋体" w:hAnsi="宋体" w:hint="eastAsia"/>
        </w:rPr>
        <w:t xml:space="preserve">                 </w:t>
      </w:r>
      <w:r>
        <w:rPr>
          <w:kern w:val="0"/>
          <w:sz w:val="22"/>
          <w:szCs w:val="24"/>
          <w:rFonts w:ascii="宋体" w:hAnsi="宋体"/>
        </w:rPr>
      </w:r>
    </w:p>
    <w:p>
      <w:pPr>
        <w:pStyle w:val="Normal"/>
        <w:widowControl/>
        <w:snapToGrid w:val="off"/>
        <w:spacing w:afterAutospacing="0" w:beforeAutospacing="0" w:line="360" w:lineRule="auto"/>
        <w:ind w:right="510"/>
        <w:rPr>
          <w:kern w:val="0"/>
          <w:sz w:val="22"/>
          <w:szCs w:val="24"/>
          <w:rFonts w:ascii="宋体" w:hAnsi="宋体" w:hint="eastAsia"/>
        </w:rPr>
        <w:jc w:val="center"/>
      </w:pPr>
      <w:r>
        <w:rPr>
          <w:kern w:val="0"/>
          <w:sz w:val="22"/>
          <w:szCs w:val="24"/>
          <w:rFonts w:ascii="宋体" w:hAnsi="宋体" w:hint="eastAsia"/>
        </w:rPr>
        <w:t xml:space="preserve">  </w:t>
      </w:r>
      <w:r>
        <w:rPr>
          <w:kern w:val="0"/>
          <w:sz w:val="22"/>
          <w:szCs w:val="24"/>
          <w:rFonts w:ascii="宋体" w:hAnsi="宋体"/>
        </w:rPr>
      </w:r>
    </w:p>
    <w:p>
      <w:pPr>
        <w:pStyle w:val="Normal"/>
        <w:widowControl/>
        <w:snapToGrid w:val="off"/>
        <w:spacing w:afterAutospacing="0" w:beforeAutospacing="0" w:line="440" w:lineRule="exact"/>
        <w:rPr>
          <w:b w:val="1"/>
          <w:bCs w:val="1"/>
          <w:kern w:val="0"/>
          <w:sz w:val="24"/>
          <w:szCs w:val="24"/>
          <w:rFonts w:ascii="宋体" w:hAnsi="宋体" w:hint="eastAsia"/>
        </w:rPr>
        <w:jc w:val="start"/>
      </w:pPr>
      <w:r>
        <w:rPr>
          <w:b w:val="1"/>
          <w:bCs w:val="1"/>
          <w:kern w:val="0"/>
          <w:sz w:val="24"/>
          <w:szCs w:val="24"/>
          <w:rFonts w:ascii="宋体" w:hAnsi="宋体" w:hint="eastAsia"/>
        </w:rPr>
        <w:t xml:space="preserve">甲方：</w:t>
      </w:r>
      <w:r>
        <w:rPr>
          <w:kern w:val="0"/>
          <w:sz w:val="24"/>
          <w:szCs w:val="24"/>
          <w:u w:val="single"/>
          <w:rFonts w:ascii="宋体" w:hAnsi="宋体"/>
        </w:rPr>
      </w:r>
    </w:p>
    <w:p>
      <w:pPr>
        <w:pStyle w:val="Normal"/>
        <w:widowControl/>
        <w:snapToGrid w:val="off"/>
        <w:spacing w:afterAutospacing="0" w:beforeAutospacing="0" w:line="440" w:lineRule="exact"/>
        <w:rPr>
          <w:b w:val="1"/>
          <w:bCs w:val="1"/>
          <w:kern w:val="0"/>
          <w:sz w:val="24"/>
          <w:szCs w:val="24"/>
          <w:rFonts w:ascii="宋体" w:hAnsi="宋体" w:hint="eastAsia"/>
        </w:rPr>
        <w:jc w:val="start"/>
      </w:pPr>
      <w:r>
        <w:rPr>
          <w:b w:val="1"/>
          <w:bCs w:val="1"/>
          <w:kern w:val="0"/>
          <w:sz w:val="24"/>
          <w:szCs w:val="24"/>
          <w:rFonts w:ascii="宋体" w:hAnsi="宋体" w:hint="eastAsia"/>
        </w:rPr>
        <w:t xml:space="preserve">乙方：</w:t>
      </w:r>
      <w:r>
        <w:rPr>
          <w:b w:val="1"/>
          <w:bCs w:val="1"/>
          <w:kern w:val="0"/>
          <w:sz w:val="24"/>
          <w:szCs w:val="24"/>
          <w:u w:val="single"/>
          <w:rFonts w:ascii="宋体" w:hAnsi="宋体" w:hint="eastAsia"/>
        </w:rPr>
        <w:t xml:space="preserve">鞍山建国粮食储备库有限责任公司</w:t>
      </w:r>
      <w:r>
        <w:rPr>
          <w:b w:val="1"/>
          <w:bCs w:val="1"/>
          <w:kern w:val="0"/>
          <w:sz w:val="24"/>
          <w:szCs w:val="24"/>
          <w:u w:val="single"/>
          <w:rFonts w:ascii="宋体" w:hAnsi="宋体" w:hint="eastAsia"/>
        </w:rPr>
      </w:r>
    </w:p>
    <w:p>
      <w:pPr>
        <w:pStyle w:val="Normal"/>
        <w:widowControl/>
        <w:snapToGrid w:val="off"/>
        <w:spacing w:afterAutospacing="0" w:beforeAutospacing="0" w:line="440" w:lineRule="exact"/>
        <w:rPr>
          <w:b w:val="1"/>
          <w:bCs w:val="1"/>
          <w:kern w:val="0"/>
          <w:sz w:val="24"/>
          <w:szCs w:val="24"/>
          <w:u w:val="single"/>
          <w:rFonts w:ascii="宋体" w:hAnsi="宋体"/>
        </w:rPr>
        <w:jc w:val="start"/>
      </w:pPr>
      <w:r>
        <w:rPr>
          <w:b w:val="1"/>
          <w:bCs w:val="1"/>
          <w:kern w:val="0"/>
          <w:sz w:val="24"/>
          <w:szCs w:val="24"/>
          <w:u w:val="single"/>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根据国家现行的法律、法规和政策，本着平等、互惠、互利原则，经甲、乙双方友好协商，就甲乙方双向采购、销售202</w:t>
      </w:r>
      <w:r>
        <w:rPr>
          <w:kern w:val="0"/>
          <w:sz w:val="24"/>
          <w:szCs w:val="24"/>
          <w:lang w:val="en-US" w:eastAsia="zh-CN"/>
          <w:rFonts w:ascii="宋体" w:hAnsi="宋体" w:hint="eastAsia"/>
        </w:rPr>
        <w:t xml:space="preserve">2</w:t>
      </w:r>
      <w:r>
        <w:rPr>
          <w:kern w:val="0"/>
          <w:sz w:val="24"/>
          <w:szCs w:val="24"/>
          <w:rFonts w:ascii="宋体" w:hAnsi="宋体" w:hint="eastAsia"/>
        </w:rPr>
        <w:t xml:space="preserve">年稻谷事宜签订本合同，以质双方共同信守。</w:t>
      </w:r>
      <w:r>
        <w:rPr>
          <w:kern w:val="0"/>
          <w:sz w:val="24"/>
          <w:szCs w:val="24"/>
          <w:rFonts w:ascii="宋体" w:hAnsi="宋体"/>
        </w:rPr>
      </w:r>
    </w:p>
    <w:p>
      <w:pPr>
        <w:pStyle w:val="Normal"/>
        <w:spacing w:afterAutospacing="0" w:beforeAutospacing="0" w:line="360" w:lineRule="auto"/>
        <w:rPr>
          <w:b w:val="1"/>
          <w:bCs w:val="1"/>
          <w:kern w:val="0"/>
          <w:sz w:val="24"/>
          <w:szCs w:val="24"/>
          <w:rFonts w:ascii="宋体" w:hAnsi="宋体"/>
        </w:rPr>
      </w:pPr>
      <w:r>
        <w:rPr>
          <w:b w:val="1"/>
          <w:bCs w:val="1"/>
          <w:kern w:val="0"/>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一</w:t>
      </w:r>
      <w:r>
        <w:rPr>
          <w:b w:val="1"/>
          <w:bCs w:val="1"/>
          <w:kern w:val="0"/>
          <w:sz w:val="24"/>
          <w:szCs w:val="24"/>
          <w:rFonts w:ascii="宋体" w:hAnsi="宋体" w:hint="eastAsia"/>
        </w:rPr>
        <w:t xml:space="preserve">条　包装标准、包装物供应和回收、包装费用负担</w:t>
      </w:r>
      <w:r>
        <w:rPr>
          <w:b w:val="1"/>
          <w:kern w:val="0"/>
          <w:sz w:val="24"/>
          <w:szCs w:val="24"/>
          <w:rFonts w:ascii="宋体" w:hAnsi="宋体"/>
        </w:rPr>
      </w:r>
    </w:p>
    <w:p>
      <w:pPr>
        <w:pStyle w:val="Normal"/>
        <w:spacing w:afterAutospacing="0" w:beforeAutospacing="0" w:line="360" w:lineRule="auto"/>
        <w:ind w:firstLine="960" w:firstLineChars="400"/>
        <w:rPr>
          <w:sz w:val="24"/>
          <w:szCs w:val="24"/>
          <w:rFonts w:ascii="宋体" w:hAnsi="宋体" w:hint="eastAsia"/>
        </w:rPr>
      </w:pPr>
      <w:r>
        <w:rPr>
          <w:sz w:val="24"/>
          <w:szCs w:val="24"/>
          <w:rFonts w:ascii="宋体" w:hAnsi="宋体" w:hint="eastAsia"/>
        </w:rPr>
        <w:t xml:space="preserve">散装。</w:t>
      </w:r>
      <w:r>
        <w:rPr>
          <w:kern w:val="0"/>
          <w:sz w:val="24"/>
          <w:szCs w:val="24"/>
          <w:rFonts w:ascii="宋体" w:hAnsi="宋体" w:hint="eastAsia"/>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二</w:t>
      </w:r>
      <w:r>
        <w:rPr>
          <w:b w:val="1"/>
          <w:bCs w:val="1"/>
          <w:kern w:val="0"/>
          <w:sz w:val="24"/>
          <w:szCs w:val="24"/>
          <w:rFonts w:ascii="宋体" w:hAnsi="宋体" w:hint="eastAsia"/>
        </w:rPr>
        <w:t xml:space="preserve">条　交付方式、期限、地点：</w:t>
      </w:r>
      <w:r>
        <w:rPr>
          <w:b w:val="1"/>
          <w:sz w:val="24"/>
          <w:szCs w:val="24"/>
          <w:rFonts w:ascii="宋体" w:hAnsi="宋体" w:hint="eastAsia"/>
        </w:rPr>
        <w:t xml:space="preserve"> </w:t>
      </w:r>
      <w:r>
        <w:rPr>
          <w:b w:val="1"/>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甲方应于</w:t>
      </w:r>
      <w:r>
        <w:rPr>
          <w:sz w:val="24"/>
          <w:szCs w:val="24"/>
          <w:lang w:val="en-US" w:eastAsia="zh-CN"/>
          <w:rFonts w:ascii="宋体" w:hAnsi="宋体" w:hint="eastAsia"/>
        </w:rPr>
        <w:t xml:space="preserve">     </w:t>
      </w:r>
      <w:r>
        <w:rPr>
          <w:sz w:val="24"/>
          <w:szCs w:val="24"/>
          <w:rFonts w:ascii="宋体" w:hAnsi="宋体" w:hint="eastAsia"/>
        </w:rPr>
        <w:t xml:space="preserve">年</w:t>
      </w:r>
      <w:r>
        <w:rPr>
          <w:sz w:val="24"/>
          <w:szCs w:val="24"/>
          <w:lang w:val="en-US" w:eastAsia="zh-CN"/>
          <w:rFonts w:ascii="宋体" w:hAnsi="宋体" w:hint="eastAsia"/>
        </w:rPr>
        <w:t xml:space="preserve">    </w:t>
      </w:r>
      <w:r>
        <w:rPr>
          <w:sz w:val="24"/>
          <w:szCs w:val="24"/>
          <w:rFonts w:ascii="宋体" w:hAnsi="宋体" w:hint="eastAsia"/>
        </w:rPr>
        <w:t xml:space="preserve">月</w:t>
      </w:r>
      <w:r>
        <w:rPr>
          <w:sz w:val="24"/>
          <w:szCs w:val="24"/>
          <w:lang w:val="en-US" w:eastAsia="zh-CN"/>
          <w:rFonts w:ascii="宋体" w:hAnsi="宋体" w:hint="eastAsia"/>
        </w:rPr>
        <w:t xml:space="preserve">   </w:t>
      </w:r>
      <w:r>
        <w:rPr>
          <w:sz w:val="24"/>
          <w:szCs w:val="24"/>
          <w:rFonts w:ascii="宋体" w:hAnsi="宋体" w:hint="eastAsia"/>
        </w:rPr>
        <w:t xml:space="preserve">日开始采购入库至</w:t>
      </w:r>
      <w:r>
        <w:rPr>
          <w:sz w:val="24"/>
          <w:szCs w:val="24"/>
          <w:lang w:val="en-US" w:eastAsia="zh-CN"/>
          <w:rFonts w:ascii="宋体" w:hAnsi="宋体" w:hint="eastAsia"/>
        </w:rPr>
        <w:t xml:space="preserve">     </w:t>
      </w:r>
      <w:r>
        <w:rPr>
          <w:sz w:val="24"/>
          <w:szCs w:val="24"/>
          <w:rFonts w:ascii="宋体" w:hAnsi="宋体" w:hint="eastAsia"/>
        </w:rPr>
        <w:t xml:space="preserve">年</w:t>
      </w:r>
      <w:r>
        <w:rPr>
          <w:sz w:val="24"/>
          <w:szCs w:val="24"/>
          <w:lang w:val="en-US" w:eastAsia="zh-CN"/>
          <w:rFonts w:ascii="宋体" w:hAnsi="宋体" w:hint="eastAsia"/>
        </w:rPr>
        <w:t xml:space="preserve">    </w:t>
      </w:r>
      <w:r>
        <w:rPr>
          <w:sz w:val="24"/>
          <w:szCs w:val="24"/>
          <w:rFonts w:ascii="宋体" w:hAnsi="宋体" w:hint="eastAsia"/>
        </w:rPr>
        <w:t xml:space="preserve">月</w:t>
      </w:r>
      <w:r>
        <w:rPr>
          <w:sz w:val="24"/>
          <w:szCs w:val="24"/>
          <w:lang w:val="en-US" w:eastAsia="zh-CN"/>
          <w:rFonts w:ascii="宋体" w:hAnsi="宋体" w:hint="eastAsia"/>
        </w:rPr>
        <w:t xml:space="preserve">   </w:t>
      </w:r>
      <w:r>
        <w:rPr>
          <w:sz w:val="24"/>
          <w:szCs w:val="24"/>
          <w:rFonts w:ascii="宋体" w:hAnsi="宋体" w:hint="eastAsia"/>
        </w:rPr>
        <w:t xml:space="preserve">日完成入库。本批次稻谷出库时间为</w:t>
      </w:r>
      <w:r>
        <w:rPr>
          <w:sz w:val="24"/>
          <w:szCs w:val="24"/>
          <w:lang w:val="en-US" w:eastAsia="zh-CN"/>
          <w:rFonts w:ascii="宋体" w:hAnsi="宋体" w:hint="eastAsia"/>
        </w:rPr>
        <w:t xml:space="preserve">     </w:t>
      </w:r>
      <w:r>
        <w:rPr>
          <w:sz w:val="24"/>
          <w:szCs w:val="24"/>
          <w:rFonts w:ascii="宋体" w:hAnsi="宋体" w:hint="eastAsia"/>
        </w:rPr>
        <w:t xml:space="preserve">年</w:t>
      </w:r>
      <w:r>
        <w:rPr>
          <w:sz w:val="24"/>
          <w:szCs w:val="24"/>
          <w:lang w:val="en-US" w:eastAsia="zh-CN"/>
          <w:rFonts w:ascii="宋体" w:hAnsi="宋体" w:hint="eastAsia"/>
        </w:rPr>
        <w:t xml:space="preserve">    </w:t>
      </w:r>
      <w:r>
        <w:rPr>
          <w:sz w:val="24"/>
          <w:szCs w:val="24"/>
          <w:rFonts w:ascii="宋体" w:hAnsi="宋体" w:hint="eastAsia"/>
        </w:rPr>
        <w:t xml:space="preserve">月</w:t>
      </w:r>
      <w:r>
        <w:rPr>
          <w:sz w:val="24"/>
          <w:szCs w:val="24"/>
          <w:lang w:val="en-US" w:eastAsia="zh-CN"/>
          <w:rFonts w:ascii="宋体" w:hAnsi="宋体" w:hint="eastAsia"/>
        </w:rPr>
        <w:t xml:space="preserve">   </w:t>
      </w:r>
      <w:r>
        <w:rPr>
          <w:sz w:val="24"/>
          <w:szCs w:val="24"/>
          <w:rFonts w:ascii="宋体" w:hAnsi="宋体" w:hint="eastAsia"/>
        </w:rPr>
        <w:t xml:space="preserve">日开始出库至</w:t>
      </w:r>
      <w:r>
        <w:rPr>
          <w:sz w:val="24"/>
          <w:szCs w:val="24"/>
          <w:lang w:val="en-US" w:eastAsia="zh-CN"/>
          <w:rFonts w:ascii="宋体" w:hAnsi="宋体" w:hint="eastAsia"/>
        </w:rPr>
        <w:t xml:space="preserve">     </w:t>
      </w:r>
      <w:r>
        <w:rPr>
          <w:sz w:val="24"/>
          <w:szCs w:val="24"/>
          <w:rFonts w:ascii="宋体" w:hAnsi="宋体" w:hint="eastAsia"/>
        </w:rPr>
        <w:t xml:space="preserve">年</w:t>
      </w:r>
      <w:r>
        <w:rPr>
          <w:sz w:val="24"/>
          <w:szCs w:val="24"/>
          <w:lang w:val="en-US" w:eastAsia="zh-CN"/>
          <w:rFonts w:ascii="宋体" w:hAnsi="宋体" w:hint="eastAsia"/>
        </w:rPr>
        <w:t xml:space="preserve">     </w:t>
      </w:r>
      <w:r>
        <w:rPr>
          <w:sz w:val="24"/>
          <w:szCs w:val="24"/>
          <w:rFonts w:ascii="宋体" w:hAnsi="宋体" w:hint="eastAsia"/>
        </w:rPr>
        <w:t xml:space="preserve">月</w:t>
      </w:r>
      <w:r>
        <w:rPr>
          <w:sz w:val="24"/>
          <w:szCs w:val="24"/>
          <w:lang w:val="en-US" w:eastAsia="zh-CN"/>
          <w:rFonts w:ascii="宋体" w:hAnsi="宋体" w:hint="eastAsia"/>
        </w:rPr>
        <w:t xml:space="preserve">    </w:t>
      </w:r>
      <w:r>
        <w:rPr>
          <w:sz w:val="24"/>
          <w:szCs w:val="24"/>
          <w:rFonts w:ascii="宋体" w:hAnsi="宋体" w:hint="eastAsia"/>
        </w:rPr>
        <w:t xml:space="preserve">日完成出库。入库在乙方院内仓前交货，出库装车等费用由乙方承担，运费甲方承担。具体提货时间及批次由甲方及时通知乙方，如甲方希望提前或延迟交货或销售，则需提前5个工作日书面通知乙方，并取得乙方书面同意后方可执行。</w:t>
      </w:r>
      <w:r>
        <w:rPr>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三</w:t>
      </w:r>
      <w:r>
        <w:rPr>
          <w:b w:val="1"/>
          <w:bCs w:val="1"/>
          <w:kern w:val="0"/>
          <w:sz w:val="24"/>
          <w:szCs w:val="24"/>
          <w:rFonts w:ascii="宋体" w:hAnsi="宋体" w:hint="eastAsia"/>
        </w:rPr>
        <w:t xml:space="preserve">条</w:t>
      </w:r>
      <w:r>
        <w:rPr>
          <w:b w:val="1"/>
          <w:bCs w:val="1"/>
          <w:kern w:val="0"/>
          <w:sz w:val="24"/>
          <w:szCs w:val="24"/>
          <w:rFonts w:ascii="宋体" w:hAnsi="宋体"/>
        </w:rPr>
        <w:t xml:space="preserve"> </w:t>
      </w:r>
      <w:r>
        <w:rPr>
          <w:b w:val="1"/>
          <w:kern w:val="0"/>
          <w:sz w:val="24"/>
          <w:szCs w:val="24"/>
          <w:rFonts w:ascii="宋体" w:hAnsi="宋体"/>
        </w:rPr>
        <w:t xml:space="preserve"> </w:t>
      </w:r>
      <w:r>
        <w:rPr>
          <w:b w:val="1"/>
          <w:bCs w:val="1"/>
          <w:kern w:val="0"/>
          <w:sz w:val="24"/>
          <w:szCs w:val="24"/>
          <w:rFonts w:ascii="宋体" w:hAnsi="宋体" w:hint="eastAsia"/>
        </w:rPr>
        <w:t xml:space="preserve">运输方式及交货方式和费用负担</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第一款 运输方式：汽运</w:t>
      </w:r>
      <w:r>
        <w:rPr>
          <w:kern w:val="0"/>
          <w:sz w:val="24"/>
          <w:szCs w:val="24"/>
          <w:rFonts w:ascii="宋体" w:hAnsi="宋体" w:hint="eastAsia"/>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第二款交货方式：</w:t>
      </w:r>
      <w:r>
        <w:rPr>
          <w:kern w:val="0"/>
          <w:sz w:val="24"/>
          <w:szCs w:val="24"/>
          <w:u w:val="single"/>
          <w:rFonts w:ascii="宋体" w:hAnsi="宋体" w:hint="eastAsia"/>
        </w:rPr>
        <w:t xml:space="preserve">乙方仓前交货</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第三款 运输工具提供及费用负担:</w:t>
      </w:r>
      <w:r>
        <w:rPr>
          <w:b w:val="1"/>
          <w:sz w:val="24"/>
          <w:szCs w:val="24"/>
          <w:rFonts w:ascii="宋体" w:hAnsi="宋体" w:hint="eastAsia"/>
        </w:rPr>
        <w:t xml:space="preserve"> </w:t>
      </w:r>
      <w:r>
        <w:rPr>
          <w:b w:val="1"/>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由甲方提供运输工具，负责运输并承担运输费用和风险。</w:t>
      </w:r>
      <w:r>
        <w:rPr>
          <w:sz w:val="24"/>
          <w:szCs w:val="24"/>
          <w:rFonts w:ascii="宋体" w:hAnsi="宋体" w:hint="eastAsia"/>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四</w:t>
      </w:r>
      <w:r>
        <w:rPr>
          <w:b w:val="1"/>
          <w:bCs w:val="1"/>
          <w:kern w:val="0"/>
          <w:sz w:val="24"/>
          <w:szCs w:val="24"/>
          <w:rFonts w:ascii="宋体" w:hAnsi="宋体" w:hint="eastAsia"/>
        </w:rPr>
        <w:t xml:space="preserve">条　数量</w:t>
      </w:r>
      <w:r>
        <w:rPr>
          <w:b w:val="1"/>
          <w:sz w:val="24"/>
          <w:szCs w:val="24"/>
          <w:rFonts w:ascii="宋体" w:hAnsi="宋体" w:hint="eastAsia"/>
        </w:rPr>
        <w:t xml:space="preserve">：</w:t>
      </w:r>
      <w:r>
        <w:rPr>
          <w:b w:val="1"/>
          <w:sz w:val="24"/>
          <w:szCs w:val="24"/>
          <w:rFonts w:ascii="宋体" w:hAnsi="宋体" w:hint="eastAsia"/>
        </w:rPr>
      </w:r>
    </w:p>
    <w:p>
      <w:pPr>
        <w:pStyle w:val="Normal"/>
        <w:spacing w:afterAutospacing="0" w:beforeAutospacing="0" w:line="360" w:lineRule="auto"/>
        <w:rPr>
          <w:b w:val="1"/>
          <w:sz w:val="24"/>
          <w:szCs w:val="24"/>
          <w:rFonts w:ascii="宋体" w:hAnsi="宋体" w:hint="eastAsia"/>
        </w:rPr>
      </w:pPr>
      <w:r>
        <w:rPr>
          <w:b w:val="1"/>
          <w:sz w:val="24"/>
          <w:szCs w:val="24"/>
          <w:rFonts w:ascii="宋体" w:hAnsi="宋体" w:hint="eastAsia"/>
        </w:rPr>
        <w:t xml:space="preserve">    </w:t>
      </w:r>
      <w:r>
        <w:rPr>
          <w:sz w:val="24"/>
          <w:szCs w:val="24"/>
          <w:rFonts w:ascii="宋体" w:hAnsi="宋体" w:hint="eastAsia"/>
        </w:rPr>
        <w:t xml:space="preserve">第一款 数量计量标准</w:t>
      </w:r>
      <w:r>
        <w:rPr>
          <w:b w:val="1"/>
          <w:sz w:val="24"/>
          <w:szCs w:val="24"/>
          <w:rFonts w:ascii="宋体" w:hAnsi="宋体" w:hint="eastAsia"/>
        </w:rPr>
        <w:t xml:space="preserve">： </w:t>
      </w:r>
      <w:r>
        <w:rPr>
          <w:b w:val="1"/>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甲方负责采购、销售的实际交付货数量以乙方仓库地磅衡重为准（以净重计）。</w:t>
      </w:r>
      <w:r>
        <w:rPr>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第二款数量争议：</w:t>
      </w:r>
      <w:r>
        <w:rPr>
          <w:sz w:val="24"/>
          <w:szCs w:val="24"/>
          <w:rFonts w:ascii="宋体" w:hAnsi="宋体" w:hint="eastAsia"/>
        </w:rPr>
      </w:r>
    </w:p>
    <w:p>
      <w:pPr>
        <w:pStyle w:val="Normal"/>
        <w:spacing w:afterAutospacing="0" w:beforeAutospacing="0" w:line="360" w:lineRule="auto"/>
        <w:ind w:left="479" w:leftChars="228"/>
        <w:rPr>
          <w:sz w:val="24"/>
          <w:szCs w:val="24"/>
          <w:rFonts w:ascii="宋体" w:hAnsi="宋体" w:hint="eastAsia"/>
        </w:rPr>
      </w:pPr>
      <w:r>
        <w:rPr>
          <w:sz w:val="24"/>
          <w:szCs w:val="24"/>
          <w:rFonts w:ascii="宋体" w:hAnsi="宋体" w:hint="eastAsia"/>
        </w:rPr>
        <w:t xml:space="preserve">如一方或双方对数量有异议，可协商解决。协商无法解决的，由独立第三方的地磅衡重为准。</w:t>
      </w:r>
      <w:r>
        <w:rPr>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五</w:t>
      </w:r>
      <w:r>
        <w:rPr>
          <w:b w:val="1"/>
          <w:bCs w:val="1"/>
          <w:kern w:val="0"/>
          <w:sz w:val="24"/>
          <w:szCs w:val="24"/>
          <w:rFonts w:ascii="宋体" w:hAnsi="宋体" w:hint="eastAsia"/>
        </w:rPr>
        <w:t xml:space="preserve">条　质量检验标准、地点</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第一款 质量检验标准：货在</w:t>
      </w:r>
      <w:r>
        <w:rPr>
          <w:sz w:val="24"/>
          <w:szCs w:val="24"/>
          <w:u w:val="single"/>
          <w:rFonts w:ascii="宋体" w:hAnsi="宋体" w:hint="eastAsia"/>
        </w:rPr>
        <w:t xml:space="preserve">乙方</w:t>
      </w:r>
      <w:r>
        <w:rPr>
          <w:sz w:val="24"/>
          <w:szCs w:val="24"/>
          <w:rFonts w:ascii="宋体" w:hAnsi="宋体" w:hint="eastAsia"/>
        </w:rPr>
        <w:t xml:space="preserve">地点检验质量</w:t>
      </w:r>
      <w:r>
        <w:rPr>
          <w:kern w:val="0"/>
          <w:sz w:val="24"/>
          <w:szCs w:val="24"/>
          <w:rFonts w:ascii="宋体" w:hAnsi="宋体" w:hint="eastAsia"/>
        </w:rPr>
        <w:t xml:space="preserve">，</w:t>
      </w:r>
      <w:r>
        <w:rPr>
          <w:sz w:val="24"/>
          <w:szCs w:val="24"/>
          <w:rFonts w:ascii="宋体" w:hAnsi="宋体" w:hint="eastAsia"/>
        </w:rPr>
        <w:t xml:space="preserve">以乙方检验科出具的检验结果为准，甲方保留会检的权利</w:t>
      </w:r>
      <w:r>
        <w:rPr>
          <w:kern w:val="0"/>
          <w:sz w:val="24"/>
          <w:szCs w:val="24"/>
          <w:rFonts w:ascii="宋体" w:hAnsi="宋体" w:hint="eastAsia"/>
        </w:rPr>
        <w:t xml:space="preserve">。</w:t>
      </w:r>
      <w:r>
        <w:rPr>
          <w:kern w:val="0"/>
          <w:sz w:val="24"/>
          <w:szCs w:val="24"/>
          <w:rFonts w:ascii="宋体" w:hAnsi="宋体"/>
        </w:rPr>
        <w:t xml:space="preserve"> </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第二款 会检:</w:t>
      </w:r>
      <w:r>
        <w:rPr>
          <w:sz w:val="24"/>
          <w:szCs w:val="24"/>
          <w:rFonts w:ascii="宋体" w:hAnsi="宋体" w:hint="eastAsia"/>
        </w:rPr>
        <w:t xml:space="preserve"> 甲方如对乙方检验科出具的检验结果存有异议，</w:t>
      </w:r>
      <w:r>
        <w:rPr>
          <w:kern w:val="0"/>
          <w:sz w:val="24"/>
          <w:szCs w:val="24"/>
          <w:rFonts w:ascii="宋体" w:hAnsi="宋体" w:hint="eastAsia"/>
        </w:rPr>
        <w:t xml:space="preserve">应在该项检验后3</w:t>
      </w:r>
      <w:r>
        <w:rPr>
          <w:kern w:val="0"/>
          <w:sz w:val="24"/>
          <w:szCs w:val="24"/>
          <w:rFonts w:ascii="宋体" w:hAnsi="宋体"/>
        </w:rPr>
        <w:t xml:space="preserve"> </w:t>
      </w:r>
      <w:r>
        <w:rPr>
          <w:kern w:val="0"/>
          <w:sz w:val="24"/>
          <w:szCs w:val="24"/>
          <w:rFonts w:ascii="宋体" w:hAnsi="宋体" w:hint="eastAsia"/>
        </w:rPr>
        <w:t xml:space="preserve">日内向</w:t>
      </w:r>
      <w:r>
        <w:rPr>
          <w:sz w:val="24"/>
          <w:szCs w:val="24"/>
          <w:rFonts w:ascii="宋体" w:hAnsi="宋体" w:hint="eastAsia"/>
        </w:rPr>
        <w:t xml:space="preserve">乙</w:t>
      </w:r>
      <w:r>
        <w:rPr>
          <w:kern w:val="0"/>
          <w:sz w:val="24"/>
          <w:szCs w:val="24"/>
          <w:rFonts w:ascii="宋体" w:hAnsi="宋体" w:hint="eastAsia"/>
        </w:rPr>
        <w:t xml:space="preserve">方提出</w:t>
      </w:r>
      <w:r>
        <w:rPr>
          <w:sz w:val="24"/>
          <w:szCs w:val="24"/>
          <w:rFonts w:ascii="宋体" w:hAnsi="宋体" w:hint="eastAsia"/>
        </w:rPr>
        <w:t xml:space="preserve">会检。会检不能取得统一意见的，可委托双方认可的有检验资质的第三方检验机构检验，此检验结果对甲、乙双方都是最终的。会检及第三方检验机构检验可能发生的费用由提出方承担。若双方同时提出，则该费用由双方均担。</w:t>
      </w:r>
      <w:r>
        <w:rPr>
          <w:sz w:val="24"/>
          <w:szCs w:val="24"/>
          <w:rFonts w:ascii="宋体" w:hAnsi="宋体" w:hint="eastAsia"/>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若甲方未能在乙方检验科出具检验结果后3日内向乙方提出异议，应当视为甲方同意该等检验结果。</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第三款 对未达标货物的处理：</w:t>
      </w:r>
      <w:r>
        <w:rPr>
          <w:kern w:val="0"/>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双方同意并认可：若甲方提供的货物品种、质量、包装等达不到合同规定的要求，乙方有权退货拒收。</w:t>
      </w:r>
      <w:r>
        <w:rPr>
          <w:sz w:val="24"/>
          <w:szCs w:val="24"/>
          <w:rFonts w:ascii="宋体" w:hAnsi="宋体"/>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第四款 若已接收货物的质量指标优于“质量标准”的，甲方同意乙方不升价、不升量不合并计算，但作为今后优先合作的参考因素之一。</w:t>
      </w:r>
      <w:r>
        <w:rPr>
          <w:sz w:val="24"/>
          <w:szCs w:val="24"/>
          <w:rFonts w:ascii="宋体" w:hAnsi="宋体" w:hint="eastAsia"/>
        </w:rPr>
      </w:r>
      <w:r>
        <w:rPr>
          <w:kern w:val="0"/>
          <w:sz w:val="24"/>
          <w:szCs w:val="24"/>
          <w:rFonts w:ascii="宋体" w:hAnsi="宋体" w:hint="eastAsia"/>
        </w:rPr>
      </w:r>
      <w:r>
        <w:rPr>
          <w:kern w:val="0"/>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六</w:t>
      </w:r>
      <w:r>
        <w:rPr>
          <w:b w:val="1"/>
          <w:bCs w:val="1"/>
          <w:kern w:val="0"/>
          <w:sz w:val="24"/>
          <w:szCs w:val="24"/>
          <w:rFonts w:ascii="宋体" w:hAnsi="宋体" w:hint="eastAsia"/>
        </w:rPr>
        <w:t xml:space="preserve">条　</w:t>
      </w:r>
      <w:r>
        <w:rPr>
          <w:b w:val="1"/>
          <w:bCs w:val="1"/>
          <w:kern w:val="0"/>
          <w:sz w:val="24"/>
          <w:szCs w:val="24"/>
          <w:rFonts w:ascii="宋体" w:hAnsi="宋体"/>
        </w:rPr>
        <w:t xml:space="preserve"> </w:t>
      </w:r>
      <w:r>
        <w:rPr>
          <w:b w:val="1"/>
          <w:bCs w:val="1"/>
          <w:kern w:val="0"/>
          <w:sz w:val="24"/>
          <w:szCs w:val="24"/>
          <w:rFonts w:ascii="宋体" w:hAnsi="宋体" w:hint="eastAsia"/>
        </w:rPr>
        <w:t xml:space="preserve">付款及结算方式：</w:t>
      </w:r>
      <w:r>
        <w:rPr>
          <w:kern w:val="0"/>
          <w:sz w:val="24"/>
          <w:szCs w:val="24"/>
          <w:rFonts w:ascii="宋体" w:hAnsi="宋体"/>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甲方在按合同签订的数量进货完成后，甲方将保证金全部付清，甲</w:t>
      </w:r>
      <w:r>
        <w:rPr>
          <w:sz w:val="24"/>
          <w:szCs w:val="24"/>
          <w:lang w:val="en-US" w:eastAsia="zh-CN"/>
          <w:rFonts w:ascii="宋体" w:hAnsi="宋体" w:hint="eastAsia"/>
        </w:rPr>
        <w:t xml:space="preserve">乙双</w:t>
      </w:r>
      <w:r>
        <w:rPr>
          <w:sz w:val="24"/>
          <w:szCs w:val="24"/>
          <w:rFonts w:ascii="宋体" w:hAnsi="宋体" w:hint="eastAsia"/>
        </w:rPr>
        <w:t xml:space="preserve">方锁定仓位、数量、质量。双向购销</w:t>
      </w:r>
      <w:r>
        <w:rPr>
          <w:sz w:val="24"/>
          <w:szCs w:val="24"/>
          <w:lang w:val="en-US" w:eastAsia="zh-CN"/>
          <w:rFonts w:ascii="宋体" w:hAnsi="宋体" w:hint="eastAsia"/>
        </w:rPr>
        <w:t xml:space="preserve">保证金，辽星交付保证金2</w:t>
      </w:r>
      <w:r>
        <w:rPr>
          <w:sz w:val="24"/>
          <w:szCs w:val="24"/>
          <w:rFonts w:ascii="宋体" w:hAnsi="宋体" w:hint="eastAsia"/>
        </w:rPr>
        <w:t xml:space="preserve">00元/吨</w:t>
      </w:r>
      <w:r>
        <w:rPr>
          <w:sz w:val="24"/>
          <w:szCs w:val="24"/>
          <w:lang w:eastAsia="zh-CN"/>
          <w:rFonts w:ascii="宋体" w:hAnsi="宋体" w:hint="eastAsia"/>
        </w:rPr>
        <w:t xml:space="preserve">，</w:t>
      </w:r>
      <w:r>
        <w:rPr>
          <w:sz w:val="24"/>
          <w:szCs w:val="24"/>
          <w:lang w:val="en-US" w:eastAsia="zh-CN"/>
          <w:rFonts w:ascii="宋体" w:hAnsi="宋体" w:hint="eastAsia"/>
        </w:rPr>
        <w:t xml:space="preserve">盐丰交付</w:t>
      </w:r>
      <w:r>
        <w:rPr>
          <w:sz w:val="24"/>
          <w:szCs w:val="24"/>
          <w:rFonts w:ascii="宋体" w:hAnsi="宋体" w:hint="eastAsia"/>
        </w:rPr>
        <w:t xml:space="preserve">保证金</w:t>
      </w:r>
      <w:r>
        <w:rPr>
          <w:sz w:val="24"/>
          <w:szCs w:val="24"/>
          <w:lang w:val="en-US" w:eastAsia="zh-CN"/>
          <w:rFonts w:ascii="宋体" w:hAnsi="宋体" w:hint="eastAsia"/>
        </w:rPr>
        <w:t xml:space="preserve">190</w:t>
      </w:r>
      <w:r>
        <w:rPr>
          <w:sz w:val="24"/>
          <w:szCs w:val="24"/>
          <w:rFonts w:ascii="宋体" w:hAnsi="宋体" w:hint="eastAsia"/>
        </w:rPr>
        <w:t xml:space="preserve">元/吨</w:t>
      </w:r>
      <w:r>
        <w:rPr>
          <w:sz w:val="24"/>
          <w:szCs w:val="24"/>
          <w:lang w:eastAsia="zh-CN"/>
          <w:rFonts w:ascii="宋体" w:hAnsi="宋体" w:hint="eastAsia"/>
        </w:rPr>
        <w:t xml:space="preserve">，</w:t>
      </w:r>
      <w:r>
        <w:rPr>
          <w:sz w:val="24"/>
          <w:szCs w:val="24"/>
          <w:lang w:val="en-US" w:eastAsia="zh-CN"/>
          <w:rFonts w:ascii="宋体" w:hAnsi="宋体" w:hint="eastAsia"/>
        </w:rPr>
        <w:t xml:space="preserve">保证金</w:t>
      </w:r>
      <w:r>
        <w:rPr>
          <w:sz w:val="24"/>
          <w:szCs w:val="24"/>
          <w:rFonts w:ascii="宋体" w:hAnsi="宋体" w:hint="eastAsia"/>
        </w:rPr>
        <w:t xml:space="preserve">乙方在甲方锁定期结束稻谷出售完毕返回或用稻谷出库尾款结算返回。</w:t>
      </w:r>
      <w:r>
        <w:rPr>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根据甲方交货进度，经乙方收货验收合格后，乙方可按每200吨一个批次待甲方开具增值税专用发票后给甲方付款（开具发票按乙方折算干粮价格为准）。稻谷出库销售时，甲方先付乙方粮款后方可出库结算。乙方待甲方销售交款时按批次开具发票。</w:t>
      </w:r>
      <w:r>
        <w:rPr>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七</w:t>
      </w:r>
      <w:r>
        <w:rPr>
          <w:b w:val="1"/>
          <w:bCs w:val="1"/>
          <w:kern w:val="0"/>
          <w:sz w:val="24"/>
          <w:szCs w:val="24"/>
          <w:rFonts w:ascii="宋体" w:hAnsi="宋体" w:hint="eastAsia"/>
        </w:rPr>
        <w:t xml:space="preserve">条　</w:t>
      </w:r>
      <w:r>
        <w:rPr>
          <w:b w:val="1"/>
          <w:kern w:val="0"/>
          <w:sz w:val="24"/>
          <w:szCs w:val="24"/>
          <w:rFonts w:ascii="宋体" w:hAnsi="宋体" w:hint="eastAsia"/>
        </w:rPr>
        <w:t xml:space="preserve">违约责任</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第一款 如甲、乙双方违反本合同项下规定的义务（包括但不限于未按本合同的约定履行义务</w:t>
      </w:r>
      <w:r>
        <w:rPr>
          <w:sz w:val="24"/>
          <w:szCs w:val="24"/>
          <w:rFonts w:ascii="宋体" w:hAnsi="宋体" w:hint="eastAsia"/>
        </w:rPr>
        <w:t xml:space="preserve">、供货质量达不到合同规定或出现未能及时交货发货、未按甲、乙方计划交货发货等情况）</w:t>
      </w:r>
      <w:r>
        <w:rPr>
          <w:kern w:val="0"/>
          <w:sz w:val="24"/>
          <w:szCs w:val="24"/>
          <w:rFonts w:ascii="宋体" w:hAnsi="宋体" w:hint="eastAsia"/>
        </w:rPr>
        <w:t xml:space="preserve">，甲、乙双方有权要求对方继续履行本合同，如甲、乙双方不能履行本合可向乙方所在地法院提起诉讼。</w:t>
      </w:r>
      <w:r>
        <w:rPr>
          <w:kern w:val="0"/>
          <w:sz w:val="24"/>
          <w:szCs w:val="24"/>
          <w:rFonts w:ascii="宋体" w:hAnsi="宋体" w:hint="eastAsia"/>
        </w:rPr>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r>
    </w:p>
    <w:p>
      <w:pPr>
        <w:pStyle w:val="Normal"/>
        <w:spacing w:afterAutospacing="0" w:beforeAutospacing="0" w:line="360" w:lineRule="auto"/>
        <w:ind/>
        <w:rPr>
          <w:kern w:val="0"/>
          <w:sz w:val="24"/>
          <w:szCs w:val="24"/>
          <w:rFonts w:ascii="宋体" w:hAnsi="宋体" w:hint="eastAsia"/>
        </w:rPr>
      </w:pPr>
      <w:r>
        <w:rPr>
          <w:kern w:val="0"/>
          <w:sz w:val="24"/>
          <w:szCs w:val="24"/>
          <w:rFonts w:ascii="宋体" w:hAnsi="宋体" w:hint="eastAsia"/>
        </w:rPr>
      </w:r>
    </w:p>
    <w:p>
      <w:pPr>
        <w:pStyle w:val="Normal"/>
        <w:spacing w:afterAutospacing="0" w:beforeAutospacing="0" w:line="360" w:lineRule="auto"/>
        <w:ind w:firstLine="480" w:firstLineChars="200"/>
        <w:rPr>
          <w:kern w:val="0"/>
          <w:sz w:val="24"/>
          <w:szCs w:val="24"/>
          <w:lang w:val="en-US" w:eastAsia="zh-CN"/>
          <w:rFonts w:ascii="宋体" w:hAnsi="宋体" w:hint="eastAsia"/>
        </w:rPr>
      </w:pPr>
      <w:r>
        <w:rPr>
          <w:kern w:val="0"/>
          <w:sz w:val="24"/>
          <w:szCs w:val="24"/>
          <w:lang w:val="en-US" w:eastAsia="zh-CN"/>
          <w:rFonts w:ascii="宋体" w:hAnsi="宋体" w:hint="eastAsia"/>
        </w:rPr>
        <w:t xml:space="preserve">第二款 如果乙方未按合同要求向甲方支付稻谷，乙方应按</w:t>
      </w:r>
      <w:r>
        <w:rPr>
          <w:sz w:val="24"/>
          <w:szCs w:val="24"/>
          <w:lang w:val="en-US" w:eastAsia="zh-CN"/>
          <w:rFonts w:ascii="宋体" w:hAnsi="宋体" w:hint="eastAsia"/>
        </w:rPr>
        <w:t xml:space="preserve">合同外增加2</w:t>
      </w:r>
      <w:r>
        <w:rPr>
          <w:sz w:val="24"/>
          <w:szCs w:val="24"/>
          <w:rFonts w:ascii="宋体" w:hAnsi="宋体" w:hint="eastAsia"/>
        </w:rPr>
        <w:t xml:space="preserve">0元/吨</w:t>
      </w:r>
      <w:r>
        <w:rPr>
          <w:sz w:val="24"/>
          <w:szCs w:val="24"/>
          <w:lang w:val="en-US" w:eastAsia="zh-CN"/>
          <w:rFonts w:ascii="宋体" w:hAnsi="宋体" w:hint="eastAsia"/>
        </w:rPr>
        <w:t xml:space="preserve">违约金赔偿甲方。</w:t>
      </w:r>
      <w:r>
        <w:rPr>
          <w:kern w:val="0"/>
          <w:sz w:val="24"/>
          <w:szCs w:val="24"/>
          <w:lang w:val="en-US" w:eastAsia="zh-CN"/>
          <w:rFonts w:ascii="宋体" w:hAnsi="宋体" w:hint="eastAsia"/>
        </w:rPr>
        <w:t xml:space="preserve">                                                                                                         </w:t>
      </w:r>
      <w:r>
        <w:rPr>
          <w:b w:val="1"/>
          <w:bCs w:val="1"/>
          <w:kern w:val="0"/>
          <w:sz w:val="24"/>
          <w:szCs w:val="24"/>
          <w:lang w:val="en-US" w:eastAsia="zh-CN"/>
          <w:rFonts w:ascii="宋体" w:hAnsi="宋体" w:eastAsia="宋体"/>
        </w:rPr>
      </w:r>
      <w:r>
        <w:rPr>
          <w:b w:val="1"/>
          <w:kern w:val="0"/>
          <w:sz w:val="24"/>
          <w:szCs w:val="24"/>
          <w:rFonts w:ascii="宋体" w:hAnsi="宋体"/>
        </w:rPr>
      </w:r>
      <w:r>
        <w:rPr>
          <w:kern w:val="0"/>
          <w:sz w:val="24"/>
          <w:szCs w:val="24"/>
          <w:rFonts w:ascii="宋体" w:hAnsi="宋体"/>
        </w:rPr>
      </w:r>
      <w:r>
        <w:rPr>
          <w:kern w:val="0"/>
          <w:sz w:val="24"/>
          <w:szCs w:val="24"/>
          <w:rFonts w:ascii="宋体" w:hAnsi="宋体"/>
        </w:rPr>
      </w:r>
      <w:r>
        <w:rPr>
          <w:kern w:val="0"/>
          <w:sz w:val="24"/>
          <w:szCs w:val="24"/>
          <w:rFonts w:ascii="宋体" w:hAnsi="宋体"/>
        </w:rPr>
      </w:r>
      <w:r>
        <w:rPr>
          <w:kern w:val="0"/>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第八</w:t>
      </w:r>
      <w:r>
        <w:rPr>
          <w:b w:val="1"/>
          <w:bCs w:val="1"/>
          <w:kern w:val="0"/>
          <w:sz w:val="24"/>
          <w:szCs w:val="24"/>
          <w:rFonts w:ascii="宋体" w:hAnsi="宋体" w:hint="eastAsia"/>
        </w:rPr>
        <w:t xml:space="preserve">条　不可抗力</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rPr>
      </w:r>
      <w:r>
        <w:rPr>
          <w:kern w:val="0"/>
          <w:sz w:val="24"/>
          <w:szCs w:val="24"/>
          <w:rFonts w:ascii="宋体" w:hAnsi="宋体" w:hint="eastAsia"/>
        </w:rPr>
        <w:t xml:space="preserve">遭受不可抗力影响的一方有责任尽可能及时采取适当或必要措施减少或消除不可抗力的影响，遭受不可抗力影响的一方对因未尽本项责任而造成的相关损失承担责任，不因不可抗力而免责。</w:t>
      </w:r>
      <w:r>
        <w:rPr>
          <w:kern w:val="0"/>
          <w:sz w:val="24"/>
          <w:szCs w:val="24"/>
          <w:rFonts w:ascii="宋体" w:hAnsi="宋体"/>
        </w:rPr>
      </w:r>
    </w:p>
    <w:p>
      <w:pPr>
        <w:pStyle w:val="Normal"/>
        <w:spacing w:afterAutospacing="0" w:beforeAutospacing="0" w:line="360" w:lineRule="auto"/>
        <w:ind/>
        <w:rPr>
          <w:kern w:val="0"/>
          <w:sz w:val="24"/>
          <w:szCs w:val="24"/>
          <w:rFonts w:ascii="宋体" w:hAnsi="宋体" w:hint="eastAsia"/>
        </w:rPr>
      </w:pPr>
      <w:r>
        <w:rPr>
          <w:kern w:val="0"/>
          <w:sz w:val="24"/>
          <w:szCs w:val="24"/>
          <w:rFonts w:ascii="宋体" w:hAnsi="宋体"/>
        </w:rPr>
      </w:r>
      <w:r>
        <w:rPr>
          <w:kern w:val="0"/>
          <w:sz w:val="24"/>
          <w:szCs w:val="24"/>
          <w:rFonts w:ascii="宋体" w:hAnsi="宋体" w:hint="eastAsia"/>
        </w:rPr>
      </w:r>
      <w:r>
        <w:rPr>
          <w:b w:val="1"/>
          <w:sz w:val="24"/>
          <w:szCs w:val="24"/>
          <w:rFonts w:ascii="宋体" w:hAnsi="宋体" w:hint="eastAsia"/>
        </w:rPr>
      </w:r>
      <w:r>
        <w:rPr>
          <w:sz w:val="24"/>
          <w:szCs w:val="24"/>
          <w:rFonts w:ascii="宋体" w:hAnsi="宋体" w:hint="eastAsia"/>
        </w:rPr>
      </w:r>
      <w:r>
        <w:rPr>
          <w:sz w:val="24"/>
          <w:szCs w:val="24"/>
          <w:rFonts w:ascii="宋体" w:hAnsi="宋体" w:hint="eastAsia"/>
        </w:rPr>
      </w:r>
    </w:p>
    <w:p>
      <w:pPr>
        <w:pStyle w:val="Normal"/>
        <w:spacing w:afterAutospacing="0" w:beforeAutospacing="0" w:line="360" w:lineRule="auto"/>
        <w:rPr>
          <w:b w:val="1"/>
          <w:bCs w:val="1"/>
          <w:kern w:val="0"/>
          <w:sz w:val="24"/>
          <w:szCs w:val="24"/>
          <w:rFonts w:ascii="宋体" w:hAnsi="宋体" w:hint="eastAsia"/>
        </w:rPr>
      </w:pPr>
      <w:bookmarkStart w:name="OLE_LINK3" w:id="0"/>
      <w:r>
        <w:rPr>
          <w:b w:val="1"/>
          <w:bCs w:val="1"/>
          <w:kern w:val="0"/>
          <w:sz w:val="24"/>
          <w:szCs w:val="24"/>
          <w:rFonts w:ascii="宋体" w:hAnsi="宋体" w:hint="eastAsia"/>
        </w:rPr>
        <w:t xml:space="preserve">第九</w:t>
      </w:r>
      <w:r>
        <w:rPr>
          <w:b w:val="1"/>
          <w:bCs w:val="1"/>
          <w:kern w:val="0"/>
          <w:sz w:val="24"/>
          <w:szCs w:val="24"/>
          <w:rFonts w:ascii="宋体" w:hAnsi="宋体" w:hint="eastAsia"/>
        </w:rPr>
        <w:t xml:space="preserve">条</w:t>
      </w:r>
      <w:r>
        <w:rPr>
          <w:b w:val="1"/>
          <w:bCs w:val="1"/>
          <w:kern w:val="0"/>
          <w:sz w:val="24"/>
          <w:szCs w:val="24"/>
          <w:rFonts w:ascii="宋体" w:hAnsi="宋体"/>
        </w:rPr>
        <w:t xml:space="preserve"> </w:t>
      </w:r>
      <w:r>
        <w:rPr>
          <w:b w:val="1"/>
          <w:bCs w:val="1"/>
          <w:kern w:val="0"/>
          <w:sz w:val="24"/>
          <w:szCs w:val="24"/>
          <w:rFonts w:ascii="宋体" w:hAnsi="宋体" w:hint="eastAsia"/>
        </w:rPr>
        <w:t xml:space="preserve">争议的解决</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bookmarkEnd w:id="0"/>
      <w:r>
        <w:rPr>
          <w:kern w:val="0"/>
          <w:sz w:val="24"/>
          <w:szCs w:val="24"/>
          <w:rFonts w:ascii="宋体" w:hAnsi="宋体" w:hint="eastAsia"/>
        </w:rPr>
        <w:t xml:space="preserve">凡因本合同引起的或与本合同有关的任何争议，双方均应秉承坦率、诚信和公平的精神协商解决。如双方未能在30日内协商解决争议，则</w:t>
      </w:r>
      <w:r>
        <w:rPr>
          <w:kern w:val="0"/>
          <w:sz w:val="24"/>
          <w:szCs w:val="24"/>
          <w:rFonts w:ascii="宋体" w:hAnsi="宋体" w:hint="eastAsia"/>
        </w:rPr>
        <w:t xml:space="preserve">任何一方均有权向乙方所在地有管辖权的人民法院提起诉讼。</w:t>
      </w:r>
      <w:r>
        <w:rPr>
          <w:kern w:val="0"/>
          <w:sz w:val="24"/>
          <w:szCs w:val="24"/>
          <w:rFonts w:ascii="宋体" w:hAnsi="宋体" w:hint="eastAsia"/>
        </w:rPr>
      </w:r>
    </w:p>
    <w:p>
      <w:pPr>
        <w:pStyle w:val="Normal"/>
        <w:spacing w:afterAutospacing="0" w:beforeAutospacing="0" w:line="360" w:lineRule="auto"/>
        <w:rPr>
          <w:b w:val="1"/>
          <w:kern w:val="0"/>
          <w:sz w:val="24"/>
          <w:szCs w:val="24"/>
          <w:rFonts w:ascii="宋体" w:hAnsi="宋体" w:hint="eastAsia"/>
        </w:rPr>
      </w:pPr>
      <w:r>
        <w:rPr>
          <w:b w:val="1"/>
          <w:kern w:val="0"/>
          <w:sz w:val="24"/>
          <w:szCs w:val="24"/>
          <w:rFonts w:ascii="宋体" w:hAnsi="宋体" w:hint="eastAsia"/>
        </w:rPr>
        <w:t xml:space="preserve">第十十</w:t>
      </w:r>
      <w:r>
        <w:rPr>
          <w:b w:val="1"/>
          <w:kern w:val="0"/>
          <w:sz w:val="24"/>
          <w:szCs w:val="24"/>
          <w:rFonts w:ascii="宋体" w:hAnsi="宋体" w:hint="eastAsia"/>
        </w:rPr>
        <w:t xml:space="preserve">条</w:t>
      </w:r>
      <w:r>
        <w:rPr>
          <w:b w:val="1"/>
          <w:kern w:val="0"/>
          <w:sz w:val="24"/>
          <w:szCs w:val="24"/>
          <w:rFonts w:ascii="宋体" w:hAnsi="宋体"/>
        </w:rPr>
        <w:t xml:space="preserve">  </w:t>
      </w:r>
      <w:r>
        <w:rPr>
          <w:b w:val="1"/>
          <w:kern w:val="0"/>
          <w:sz w:val="24"/>
          <w:szCs w:val="24"/>
          <w:rFonts w:ascii="宋体" w:hAnsi="宋体" w:hint="eastAsia"/>
        </w:rPr>
        <w:t xml:space="preserve">合同有效期</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本合同自生效之日起至</w:t>
      </w:r>
      <w:r>
        <w:rPr>
          <w:kern w:val="0"/>
          <w:sz w:val="24"/>
          <w:szCs w:val="24"/>
          <w:lang w:val="en-US" w:eastAsia="zh-CN"/>
          <w:rFonts w:ascii="宋体" w:hAnsi="宋体" w:hint="eastAsia"/>
        </w:rPr>
        <w:t xml:space="preserve">       年    月    日</w:t>
      </w:r>
      <w:r>
        <w:rPr>
          <w:kern w:val="0"/>
          <w:sz w:val="24"/>
          <w:szCs w:val="24"/>
          <w:rFonts w:ascii="宋体" w:hAnsi="宋体" w:hint="eastAsia"/>
        </w:rPr>
        <w:t xml:space="preserve">止。</w:t>
      </w:r>
      <w:r>
        <w:rPr>
          <w:kern w:val="0"/>
          <w:sz w:val="24"/>
          <w:szCs w:val="24"/>
          <w:rFonts w:ascii="宋体" w:hAnsi="宋体" w:hint="eastAsia"/>
        </w:rPr>
      </w:r>
    </w:p>
    <w:p>
      <w:pPr>
        <w:pStyle w:val="Normal"/>
        <w:spacing w:afterAutospacing="0" w:beforeAutospacing="0" w:line="360" w:lineRule="auto"/>
        <w:ind w:hanging="361" w:left="361"/>
        <w:rPr>
          <w:b w:val="1"/>
          <w:kern w:val="0"/>
          <w:sz w:val="24"/>
          <w:szCs w:val="24"/>
          <w:rFonts w:ascii="宋体" w:hAnsi="宋体" w:hint="eastAsia"/>
        </w:rPr>
      </w:pPr>
      <w:r>
        <w:rPr>
          <w:b w:val="1"/>
          <w:kern w:val="0"/>
          <w:sz w:val="24"/>
          <w:szCs w:val="24"/>
          <w:rFonts w:ascii="宋体" w:hAnsi="宋体" w:hint="eastAsia"/>
        </w:rPr>
        <w:t xml:space="preserve">第十一</w:t>
      </w:r>
      <w:r>
        <w:rPr>
          <w:b w:val="1"/>
          <w:kern w:val="0"/>
          <w:sz w:val="24"/>
          <w:szCs w:val="24"/>
          <w:rFonts w:ascii="宋体" w:hAnsi="宋体" w:hint="eastAsia"/>
        </w:rPr>
        <w:t xml:space="preserve">条 </w:t>
      </w:r>
      <w:r>
        <w:rPr>
          <w:b w:val="1"/>
          <w:bCs w:val="1"/>
          <w:kern w:val="0"/>
          <w:sz w:val="24"/>
          <w:szCs w:val="24"/>
          <w:rFonts w:ascii="宋体" w:hAnsi="宋体" w:hint="eastAsia"/>
        </w:rPr>
        <w:t xml:space="preserve">合同生效</w:t>
      </w:r>
      <w:r>
        <w:rPr>
          <w:b w:val="1"/>
          <w:bCs w:val="1"/>
          <w:kern w:val="0"/>
          <w:sz w:val="24"/>
          <w:szCs w:val="24"/>
          <w:rFonts w:ascii="宋体" w:hAnsi="宋体"/>
        </w:rPr>
        <w:t xml:space="preserve">   </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第一款 本合同正本一式两份，双方各执一份。</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第二款 本合同经双方授权代表签字加盖公章后生效，传真件与原件具有同等法律效力。</w:t>
      </w:r>
      <w:r>
        <w:rPr>
          <w:kern w:val="0"/>
          <w:sz w:val="24"/>
          <w:szCs w:val="24"/>
          <w:rFonts w:ascii="宋体" w:hAnsi="宋体" w:hint="eastAsia"/>
        </w:rPr>
      </w:r>
    </w:p>
    <w:p>
      <w:pPr>
        <w:pStyle w:val="Normal"/>
        <w:spacing w:afterAutospacing="0" w:beforeAutospacing="0" w:line="360" w:lineRule="auto"/>
        <w:ind w:firstLine="480" w:firstLineChars="100"/>
        <w:rPr>
          <w:kern w:val="0"/>
          <w:sz w:val="48"/>
          <w:szCs w:val="48"/>
          <w:rFonts w:ascii="宋体" w:hAnsi="宋体" w:hint="eastAsia"/>
        </w:rPr>
      </w:pPr>
      <w:r>
        <w:rPr>
          <w:kern w:val="0"/>
          <w:sz w:val="48"/>
          <w:szCs w:val="48"/>
          <w:rFonts w:ascii="宋体" w:hAnsi="宋体" w:hint="eastAsia"/>
        </w:rPr>
      </w:r>
    </w:p>
    <w:p>
      <w:pPr>
        <w:pStyle w:val="Normal"/>
        <w:spacing w:afterAutospacing="0" w:beforeAutospacing="0" w:line="360" w:lineRule="auto"/>
        <w:ind w:firstLine="480" w:firstLineChars="100"/>
        <w:rPr>
          <w:kern w:val="0"/>
          <w:sz w:val="48"/>
          <w:szCs w:val="48"/>
          <w:rFonts w:ascii="宋体" w:hAnsi="宋体" w:hint="eastAsia"/>
        </w:rPr>
      </w:pPr>
      <w:r>
        <w:rPr>
          <w:kern w:val="0"/>
          <w:sz w:val="48"/>
          <w:szCs w:val="48"/>
          <w:rFonts w:ascii="宋体" w:hAnsi="宋体" w:hint="eastAsia"/>
        </w:rPr>
      </w:r>
    </w:p>
    <w:p>
      <w:pPr>
        <w:pStyle w:val="Normal"/>
        <w:spacing w:afterAutospacing="0" w:beforeAutospacing="0" w:line="360" w:lineRule="auto"/>
        <w:ind w:firstLine="2000" w:firstLineChars="500"/>
        <w:rPr>
          <w:kern w:val="0"/>
          <w:sz w:val="40"/>
          <w:szCs w:val="40"/>
          <w:rFonts w:ascii="宋体" w:hAnsi="宋体" w:hint="eastAsia"/>
        </w:rPr>
      </w:pPr>
      <w:r>
        <w:rPr>
          <w:kern w:val="0"/>
          <w:sz w:val="40"/>
          <w:szCs w:val="40"/>
          <w:rFonts w:ascii="宋体" w:hAnsi="宋体" w:hint="eastAsia"/>
        </w:rPr>
        <w:t xml:space="preserve">鞍山建国粮食储备库有限公司</w:t>
      </w:r>
      <w:r>
        <w:rPr>
          <w:kern w:val="0"/>
          <w:sz w:val="24"/>
          <w:szCs w:val="24"/>
          <w:rFonts w:ascii="宋体" w:hAnsi="宋体"/>
        </w:rPr>
      </w:r>
    </w:p>
    <w:p>
      <w:pPr>
        <w:pStyle w:val="Normal"/>
        <w:spacing w:afterAutospacing="0" w:beforeAutospacing="0" w:line="360" w:lineRule="auto"/>
        <w:rPr>
          <w:kern w:val="0"/>
          <w:sz w:val="24"/>
          <w:szCs w:val="24"/>
          <w:rFonts w:ascii="宋体" w:hAnsi="宋体"/>
        </w:rPr>
      </w:pPr>
      <w:r>
        <w:rPr>
          <w:kern w:val="0"/>
          <w:sz w:val="24"/>
          <w:szCs w:val="24"/>
          <w:rFonts w:ascii="宋体" w:hAnsi="宋体"/>
        </w:rPr>
        <w:t xml:space="preserve">  </w:t>
      </w:r>
      <w:r>
        <w:rPr>
          <w:kern w:val="0"/>
          <w:sz w:val="24"/>
          <w:szCs w:val="24"/>
          <w:rFonts w:ascii="宋体" w:hAnsi="宋体"/>
        </w:rPr>
      </w:r>
    </w:p>
    <w:p>
      <w:pPr>
        <w:pStyle w:val="Normal"/>
        <w:spacing w:afterAutospacing="0" w:beforeAutospacing="0" w:line="360" w:lineRule="auto"/>
        <w:rPr>
          <w:kern w:val="0"/>
          <w:sz w:val="24"/>
          <w:szCs w:val="24"/>
          <w:rFonts w:ascii="宋体" w:hAnsi="宋体"/>
        </w:rPr>
      </w:pPr>
      <w:r>
        <w:rPr>
          <w:kern w:val="0"/>
          <w:sz w:val="24"/>
          <w:szCs w:val="24"/>
          <w:rFonts w:ascii="宋体" w:hAnsi="宋体"/>
        </w:rPr>
      </w:r>
    </w:p>
    <w:p>
      <w:pPr>
        <w:pStyle w:val="Normal"/>
        <w:spacing w:afterAutospacing="0" w:beforeAutospacing="0" w:line="360" w:lineRule="auto"/>
        <w:ind w:firstLine="1200" w:firstLineChars="500"/>
        <w:rPr>
          <w:kern w:val="0"/>
          <w:sz w:val="24"/>
          <w:szCs w:val="24"/>
          <w:rFonts w:ascii="宋体" w:hAnsi="宋体" w:hint="eastAsia"/>
        </w:rPr>
      </w:pPr>
      <w:r>
        <w:rPr>
          <w:kern w:val="0"/>
          <w:sz w:val="24"/>
          <w:szCs w:val="24"/>
          <w:rFonts w:ascii="宋体" w:hAnsi="宋体" w:hint="eastAsia"/>
        </w:rPr>
        <w:t xml:space="preserve">                 </w:t>
      </w:r>
      <w:r>
        <w:rPr>
          <w:sz w:val="24"/>
          <w:szCs w:val="24"/>
          <w:rFonts w:ascii="宋体" w:hAnsi="宋体"/>
        </w:rPr>
      </w:r>
    </w:p>
    <w:p>
      <w:pPr>
        <w:pStyle w:val="Heading2"/>
        <w:rPr>
          <w:b w:val="0"/>
          <w:bCs w:val="1"/>
          <w:sz w:val="24"/>
          <w:szCs w:val="24"/>
          <w:rFonts w:ascii="宋体" w:hAnsi="宋体" w:eastAsia="宋体" w:hint="eastAsia"/>
        </w:rPr>
      </w:pPr>
      <w:r>
        <w:rPr>
          <w:b w:val="0"/>
          <w:bCs w:val="1"/>
          <w:sz w:val="24"/>
          <w:szCs w:val="24"/>
          <w:rFonts w:ascii="宋体" w:hAnsi="宋体" w:eastAsia="宋体" w:hint="eastAsia"/>
        </w:rPr>
        <w:t xml:space="preserve">       </w:t>
      </w:r>
      <w:r>
        <w:rPr>
          <w:sz w:val="24"/>
          <w:szCs w:val="24"/>
          <w:rFonts w:ascii="宋体" w:hAnsi="宋体" w:eastAsia="宋体" w:hint="eastAsia"/>
        </w:rPr>
        <w:t xml:space="preserve">                              </w:t>
      </w:r>
      <w:r>
        <w:rPr>
          <w:b w:val="0"/>
          <w:bCs w:val="1"/>
          <w:sz w:val="24"/>
          <w:szCs w:val="24"/>
          <w:rFonts w:ascii="宋体" w:hAnsi="宋体" w:eastAsia="宋体" w:hint="eastAsia"/>
        </w:rPr>
        <w:t xml:space="preserve"> </w:t>
      </w:r>
    </w:p>
    <w:sectPr>
      <w:footerReference r:id="rId3" w:type="default"/>
      <w:type w:val="nextPage"/>
      <w:docGrid w:type="lines" w:linePitch="312"/>
      <w:pgSz w:w="11906" w:h="16838"/>
      <w:pgMar w:top="1418" w:right="1418" w:bottom="1418" w:left="1418" w:header="851" w:footer="873" w:gutter="0"/>
    </w:sectPr>
  </w:body>
</w:document>
</file>

<file path=word/fontTable.xml><?xml version="1.0" encoding="utf-8"?>
<w:fonts xmlns:w="http://schemas.openxmlformats.org/wordprocessingml/2006/main">
  <w:font w:name="Calibri">
    <w:panose1 w:val="020f0502020204030204"/>
    <w:charset w:val="00"/>
    <w:family w:val="swiss"/>
    <w:pitch w:val="default"/>
    <w:sig w:usb0="E0002A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rPr>
        <w:lang w:val="zh-CN"/>
      </w:rPr>
      <w:jc w:val="center"/>
    </w:pPr>
    <w:r>
      <w:rPr>
        <w:lang w:val="zh-CN"/>
      </w:rPr>
      <w:t xml:space="preserve"> </w:t>
    </w:r>
    <w:r>
      <w:rPr>
        <w:b w:val="1"/>
        <w:sz w:val="24"/>
        <w:szCs w:val="24"/>
      </w:rPr>
      <w:fldChar w:fldCharType="begin"/>
    </w:r>
    <w:r>
      <w:rPr>
        <w:b w:val="1"/>
      </w:rPr>
      <w:instrText xml:space="preserve">PAGE</w:instrText>
    </w:r>
    <w:r>
      <w:rPr>
        <w:b w:val="1"/>
        <w:sz w:val="24"/>
        <w:szCs w:val="24"/>
      </w:rPr>
      <w:fldChar w:fldCharType="separate"/>
    </w:r>
    <w:r>
      <w:rPr>
        <w:b w:val="1"/>
      </w:rPr>
      <w:t xml:space="preserve">5</w:t>
    </w:r>
    <w:r>
      <w:rPr>
        <w:b w:val="1"/>
        <w:sz w:val="24"/>
        <w:szCs w:val="24"/>
      </w:rPr>
      <w:fldChar w:fldCharType="end"/>
    </w:r>
    <w:r>
      <w:rPr>
        <w:lang w:val="zh-CN"/>
      </w:rPr>
      <w:t xml:space="preserve"> / </w:t>
    </w:r>
    <w:r>
      <w:rPr>
        <w:b w:val="1"/>
        <w:sz w:val="24"/>
        <w:szCs w:val="24"/>
      </w:rPr>
      <w:fldChar w:fldCharType="begin"/>
    </w:r>
    <w:r>
      <w:rPr>
        <w:b w:val="1"/>
      </w:rPr>
      <w:instrText xml:space="preserve">NUMPAGES</w:instrText>
    </w:r>
    <w:r>
      <w:rPr>
        <w:b w:val="1"/>
        <w:sz w:val="24"/>
        <w:szCs w:val="24"/>
      </w:rPr>
      <w:fldChar w:fldCharType="separate"/>
    </w:r>
    <w:r>
      <w:rPr>
        <w:b w:val="1"/>
      </w:rPr>
      <w:t xml:space="preserve">5</w:t>
    </w:r>
    <w:r>
      <w:rPr>
        <w:b w:val="1"/>
        <w:sz w:val="24"/>
        <w:szCs w:val="24"/>
      </w:rPr>
      <w:fldChar w:fldCharType="end"/>
    </w:r>
    <w:r>
      <w:rPr>
        <w:lang w:val="zh-CN"/>
        <w:rFonts w:hint="eastAsia"/>
      </w:rPr>
      <w:t xml:space="preserve">页</w:t>
    </w:r>
    <w:r>
      <w:rPr>
        <w:lang w:val="zh-CN"/>
        <w:rFonts w:hint="eastAsia"/>
      </w:rPr>
    </w:r>
  </w:p>
</w:ftr>
</file>

<file path=word/settings.xml><?xml version="1.0" encoding="utf-8"?>
<w:settings xmlns:w="http://schemas.openxmlformats.org/wordprocessingml/2006/main">
  <w:defaultTabStop w:val="420"/>
  <w:displayHorizontalDrawingGridEvery w:val="0"/>
  <w:displayVerticalDrawingGridEvery w:val="2"/>
  <w:zoom w:percent="100"/>
  <w:compat>
    <w:balanceSingleByteDoubleByteWidth/>
    <w:doNotLeaveBackslashAlone/>
    <w:ulTrailSpace/>
    <w:doNotExpandShiftReturn/>
    <w:adjustLineHeightInTable/>
    <w:compatSetting w:val="11" w:uri="http://schemas.microsoft.com/office/word" w:name="compatibilityMode"/>
  </w:compat>
  <w:rsids/>
  <w:clrSchemeMapping w:bg2="lt2" w:tx2="dk2" w:bg1="lt1" w:tx1="dk1"/>
  <w:decimalSymbol/>
  <w:listSeparator/>
</w:settings>
</file>

<file path=word/styles.xml><?xml version="1.0" encoding="utf-8"?>
<w:styles xmlns:w="http://schemas.openxmlformats.org/wordprocessingml/2006/main">
  <w:docDefaults>
    <w:rPrDefault>
      <w:rPr/>
    </w:rPrDefault>
    <w:pPrDefault/>
  </w:docDefaults>
  <w:style w:type="paragraph" w:styleId="Normal" w:default="0">
    <w:name w:val="Normal"/>
    <w:link w:val="Normal"/>
    <w:pPr>
      <w:widowControl w:val="off"/>
      <w:jc w:val="both"/>
    </w:pPr>
    <w:rPr>
      <w:kern w:val="2"/>
      <w:sz w:val="21"/>
      <w:szCs w:val="22"/>
      <w:lang w:val="en-US" w:eastAsia="zh-CN" w:bidi="ar-SA"/>
    </w:rPr>
  </w:style>
  <w:style w:type="paragraph" w:styleId="Heading2" w:default="0">
    <w:name w:val="标题 2"/>
    <w:basedOn w:val="Normal"/>
    <w:link w:val="Normal"/>
    <w:pPr>
      <w:keepNext/>
      <w:keepLines/>
      <w:outlineLvl w:val="1"/>
      <w:spacing w:after="260" w:afterAutospacing="0" w:before="260" w:beforeAutospacing="0" w:line="413" w:lineRule="auto"/>
    </w:pPr>
    <w:rPr>
      <w:b w:val="1"/>
      <w:sz w:val="32"/>
      <w:rFonts w:ascii="Arial" w:hAnsi="Arial" w:eastAsia="黑体"/>
    </w:rPr>
  </w:style>
  <w:style w:type="character" w:styleId="NormalCharacter" w:default="0">
    <w:name w:val="默认段落字体"/>
    <w:link w:val="Normal"/>
  </w:style>
  <w:style w:type="table" w:styleId="TableNormal" w:default="0">
    <w:name w:val="普通表格"/>
    <w:link w:val="Normal"/>
  </w:style>
  <w:style w:type="paragraph" w:styleId="AnnotationText" w:default="0">
    <w:name w:val="批注文字"/>
    <w:basedOn w:val="Normal"/>
    <w:link w:val="UserStyle_0"/>
    <w:pPr>
      <w:widowControl/>
      <w:spacing w:after="100" w:afterAutospacing="1" w:before="100" w:beforeAutospacing="1" w:lineRule="auto"/>
      <w:jc w:val="start"/>
    </w:pPr>
    <w:rPr>
      <w:kern w:val="0"/>
      <w:sz w:val="24"/>
      <w:szCs w:val="24"/>
      <w:rFonts w:ascii="宋体" w:hAnsi="宋体"/>
    </w:rPr>
  </w:style>
  <w:style w:type="character" w:styleId="UserStyle_0" w:default="0">
    <w:name w:val="批注文字 Char"/>
    <w:link w:val="AnnotationText"/>
    <w:rPr>
      <w:kern w:val="0"/>
      <w:sz w:val="24"/>
      <w:szCs w:val="24"/>
      <w:rFonts w:ascii="宋体" w:hAnsi="宋体" w:eastAsia="宋体"/>
    </w:rPr>
  </w:style>
  <w:style w:type="paragraph" w:styleId="Acetate" w:default="0">
    <w:name w:val="批注框文本"/>
    <w:basedOn w:val="Normal"/>
    <w:link w:val="UserStyle_1"/>
    <w:semiHidden/>
    <w:rPr>
      <w:kern w:val="0"/>
      <w:sz w:val="18"/>
      <w:szCs w:val="18"/>
    </w:rPr>
  </w:style>
  <w:style w:type="character" w:styleId="UserStyle_1" w:default="0">
    <w:name w:val="批注框文本 Char"/>
    <w:link w:val="Acetate"/>
    <w:semiHidden/>
    <w:rPr>
      <w:sz w:val="18"/>
      <w:szCs w:val="18"/>
    </w:rPr>
  </w:style>
  <w:style w:type="paragraph" w:styleId="Footer" w:default="0">
    <w:name w:val="页脚"/>
    <w:basedOn w:val="Normal"/>
    <w:link w:val="UserStyle_2"/>
    <w:pPr>
      <w:snapToGrid w:val="off"/>
      <w:tabs>
        <w:tab w:val="center" w:pos="4153"/>
        <w:tab w:val="right" w:pos="8306"/>
      </w:tabs>
      <w:jc w:val="start"/>
    </w:pPr>
    <w:rPr>
      <w:kern w:val="0"/>
      <w:sz w:val="18"/>
      <w:szCs w:val="18"/>
    </w:rPr>
  </w:style>
  <w:style w:type="character" w:styleId="UserStyle_2" w:default="0">
    <w:name w:val="页脚 Char"/>
    <w:link w:val="Footer"/>
    <w:rPr>
      <w:sz w:val="18"/>
      <w:szCs w:val="18"/>
    </w:rPr>
  </w:style>
  <w:style w:type="paragraph" w:styleId="Header" w:default="0">
    <w:name w:val="页眉"/>
    <w:basedOn w:val="Normal"/>
    <w:link w:val="UserStyle_3"/>
    <w:semiHidden/>
    <w:pPr>
      <w:snapToGrid w:val="off"/>
      <w:pBdr>
        <w:bottom w:val="single" w:color="000000" w:sz="6" w:space="1" w:shadow="off" w:frame="off"/>
      </w:pBdr>
      <w:tabs>
        <w:tab w:val="center" w:pos="4153"/>
        <w:tab w:val="right" w:pos="8306"/>
      </w:tabs>
      <w:jc w:val="center"/>
    </w:pPr>
    <w:rPr>
      <w:kern w:val="0"/>
      <w:sz w:val="18"/>
      <w:szCs w:val="18"/>
    </w:rPr>
  </w:style>
  <w:style w:type="character" w:styleId="UserStyle_3" w:default="0">
    <w:name w:val="页眉 Char"/>
    <w:link w:val="Header"/>
    <w:semiHidden/>
    <w:rPr>
      <w:sz w:val="18"/>
      <w:szCs w:val="18"/>
    </w:rPr>
  </w:style>
  <w:style w:type="table" w:styleId="TableGrid" w:default="0">
    <w:name w:val="网格型"/>
    <w:basedOn w:val="TableNormal"/>
    <w:link w:val="Normal"/>
    <w:pPr>
      <w:widowControl w:val="off"/>
      <w:jc w:val="both"/>
    </w:pPr>
  </w:style>
  <w:style w:type="character" w:styleId="AnnotationReference" w:default="0">
    <w:name w:val="批注引用"/>
    <w:link w:val="Normal"/>
    <w:rPr>
      <w:sz w:val="21"/>
      <w:szCs w:val="21"/>
    </w:rPr>
  </w:style>
  <w:style w:type="paragraph" w:styleId="179" w:default="0">
    <w:name w:val="列出段落"/>
    <w:basedOn w:val="Normal"/>
    <w:link w:val="Normal"/>
    <w:pPr>
      <w:ind w:firstLine="420" w:firstLineChars="200"/>
    </w:pPr>
  </w:style>
</w:styles>
</file>

<file path=word/_rels/document.xml.rels><?xml version="1.0" encoding="UTF-8" standalone="yes"?><Relationships xmlns="http://schemas.openxmlformats.org/package/2006/relationships"><Relationship Id="rId3"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terms="http://purl.org/dc/terms/" xmlns:cp="http://schemas.openxmlformats.org/package/2006/metadata/core-properties" xmlns:dc="http://purl.org/dc/elements/1.1/" xmlns:dcmitype="http://purl.org/dc/dcmitype/">
  <dc:title/>
  <dc:subject/>
  <dc:creator/>
  <cp:keywords/>
  <dc:description/>
  <cp:lastModifiedBy/>
  <cp:revision>0</cp:revision>
</cp:coreProperties>
</file>

<file path=tbak/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widowControl/>
        <w:snapToGrid w:val="off"/>
        <w:spacing w:afterAutospacing="0" w:beforeAutospacing="0" w:line="360" w:lineRule="auto"/>
        <w:ind w:firstLine="1285" w:firstLineChars="400"/>
        <w:rPr>
          <w:b w:val="1"/>
          <w:bCs w:val="1"/>
          <w:kern w:val="0"/>
          <w:sz w:val="32"/>
          <w:szCs w:val="32"/>
          <w:lang w:val="en-US" w:eastAsia="zh-CN"/>
          <w:rFonts w:ascii="宋体" w:hAnsi="宋体" w:hint="eastAsia"/>
        </w:rPr>
        <w:jc w:val="both"/>
      </w:pPr>
      <w:r>
        <w:rPr>
          <w:b w:val="1"/>
          <w:bCs w:val="1"/>
          <w:kern w:val="0"/>
          <w:sz w:val="32"/>
          <w:szCs w:val="32"/>
          <w:lang w:val="en-US" w:eastAsia="zh-CN"/>
          <w:rFonts w:ascii="宋体" w:hAnsi="宋体" w:hint="eastAsia"/>
        </w:rPr>
        <w:t xml:space="preserve">市级储备稻谷</w:t>
      </w:r>
      <w:r>
        <w:rPr>
          <w:b w:val="1"/>
          <w:bCs w:val="1"/>
          <w:kern w:val="0"/>
          <w:sz w:val="32"/>
          <w:szCs w:val="32"/>
          <w:rFonts w:ascii="宋体" w:hAnsi="宋体" w:hint="eastAsia"/>
        </w:rPr>
        <w:t xml:space="preserve">购销</w:t>
      </w:r>
      <w:r>
        <w:rPr>
          <w:b w:val="1"/>
          <w:bCs w:val="1"/>
          <w:kern w:val="0"/>
          <w:sz w:val="32"/>
          <w:szCs w:val="32"/>
          <w:lang w:val="en-US" w:eastAsia="zh-CN"/>
          <w:rFonts w:ascii="宋体" w:hAnsi="宋体" w:hint="eastAsia"/>
        </w:rPr>
        <w:t xml:space="preserve">双向竞价交易补充</w:t>
      </w:r>
      <w:r>
        <w:rPr>
          <w:b w:val="1"/>
          <w:bCs w:val="1"/>
          <w:kern w:val="0"/>
          <w:sz w:val="32"/>
          <w:szCs w:val="32"/>
          <w:rFonts w:ascii="宋体" w:hAnsi="宋体" w:hint="eastAsia"/>
        </w:rPr>
        <w:t xml:space="preserve">合同</w:t>
      </w:r>
      <w:r>
        <w:rPr>
          <w:b w:val="1"/>
          <w:kern w:val="0"/>
          <w:sz w:val="32"/>
          <w:szCs w:val="32"/>
          <w:rFonts w:ascii="宋体" w:hAnsi="宋体"/>
        </w:rPr>
      </w:r>
    </w:p>
    <w:p>
      <w:pPr>
        <w:pStyle w:val="Normal"/>
        <w:widowControl/>
        <w:wordWrap w:val="off"/>
        <w:snapToGrid w:val="off"/>
        <w:spacing w:afterAutospacing="0" w:beforeAutospacing="0" w:line="360" w:lineRule="auto"/>
        <w:ind w:right="180"/>
        <w:rPr>
          <w:kern w:val="0"/>
          <w:sz w:val="22"/>
          <w:szCs w:val="24"/>
          <w:rFonts w:ascii="宋体" w:hAnsi="宋体" w:hint="eastAsia"/>
        </w:rPr>
        <w:jc w:val="end"/>
      </w:pPr>
      <w:r>
        <w:rPr>
          <w:kern w:val="0"/>
          <w:sz w:val="22"/>
          <w:szCs w:val="24"/>
          <w:rFonts w:ascii="宋体" w:hAnsi="宋体" w:hint="eastAsia"/>
        </w:rPr>
        <w:t xml:space="preserve">                 </w:t>
      </w:r>
      <w:r>
        <w:rPr>
          <w:kern w:val="0"/>
          <w:sz w:val="22"/>
          <w:szCs w:val="24"/>
          <w:rFonts w:ascii="宋体" w:hAnsi="宋体"/>
        </w:rPr>
      </w:r>
    </w:p>
    <w:p>
      <w:pPr>
        <w:pStyle w:val="Normal"/>
        <w:widowControl/>
        <w:snapToGrid w:val="off"/>
        <w:spacing w:afterAutospacing="0" w:beforeAutospacing="0" w:line="360" w:lineRule="auto"/>
        <w:ind w:right="510"/>
        <w:rPr>
          <w:kern w:val="0"/>
          <w:sz w:val="22"/>
          <w:szCs w:val="24"/>
          <w:rFonts w:ascii="宋体" w:hAnsi="宋体" w:hint="eastAsia"/>
        </w:rPr>
        <w:jc w:val="center"/>
      </w:pPr>
      <w:r>
        <w:rPr>
          <w:kern w:val="0"/>
          <w:sz w:val="22"/>
          <w:szCs w:val="24"/>
          <w:rFonts w:ascii="宋体" w:hAnsi="宋体" w:hint="eastAsia"/>
        </w:rPr>
        <w:t xml:space="preserve">  </w:t>
      </w:r>
      <w:r>
        <w:rPr>
          <w:kern w:val="0"/>
          <w:sz w:val="22"/>
          <w:szCs w:val="24"/>
          <w:rFonts w:ascii="宋体" w:hAnsi="宋体"/>
        </w:rPr>
      </w:r>
    </w:p>
    <w:p>
      <w:pPr>
        <w:pStyle w:val="Normal"/>
        <w:widowControl/>
        <w:snapToGrid w:val="off"/>
        <w:spacing w:afterAutospacing="0" w:beforeAutospacing="0" w:line="440" w:lineRule="exact"/>
        <w:rPr>
          <w:b w:val="1"/>
          <w:bCs w:val="1"/>
          <w:kern w:val="0"/>
          <w:sz w:val="24"/>
          <w:szCs w:val="24"/>
          <w:rFonts w:ascii="宋体" w:hAnsi="宋体" w:hint="eastAsia"/>
        </w:rPr>
        <w:jc w:val="start"/>
      </w:pPr>
      <w:r>
        <w:rPr>
          <w:b w:val="1"/>
          <w:bCs w:val="1"/>
          <w:kern w:val="0"/>
          <w:sz w:val="24"/>
          <w:szCs w:val="24"/>
          <w:rFonts w:ascii="宋体" w:hAnsi="宋体" w:hint="eastAsia"/>
        </w:rPr>
        <w:t xml:space="preserve">甲方：</w:t>
      </w:r>
      <w:r>
        <w:rPr>
          <w:kern w:val="0"/>
          <w:sz w:val="24"/>
          <w:szCs w:val="24"/>
          <w:u w:val="single"/>
          <w:rFonts w:ascii="宋体" w:hAnsi="宋体"/>
        </w:rPr>
      </w:r>
    </w:p>
    <w:p>
      <w:pPr>
        <w:pStyle w:val="Normal"/>
        <w:widowControl/>
        <w:snapToGrid w:val="off"/>
        <w:spacing w:afterAutospacing="0" w:beforeAutospacing="0" w:line="440" w:lineRule="exact"/>
        <w:rPr>
          <w:b w:val="1"/>
          <w:bCs w:val="1"/>
          <w:kern w:val="0"/>
          <w:sz w:val="24"/>
          <w:szCs w:val="24"/>
          <w:rFonts w:ascii="宋体" w:hAnsi="宋体" w:hint="eastAsia"/>
        </w:rPr>
        <w:jc w:val="start"/>
      </w:pPr>
      <w:r>
        <w:rPr>
          <w:b w:val="1"/>
          <w:bCs w:val="1"/>
          <w:kern w:val="0"/>
          <w:sz w:val="24"/>
          <w:szCs w:val="24"/>
          <w:rFonts w:ascii="宋体" w:hAnsi="宋体" w:hint="eastAsia"/>
        </w:rPr>
        <w:t xml:space="preserve">乙方：</w:t>
      </w:r>
      <w:r>
        <w:rPr>
          <w:b w:val="1"/>
          <w:bCs w:val="1"/>
          <w:kern w:val="0"/>
          <w:sz w:val="24"/>
          <w:szCs w:val="24"/>
          <w:u w:val="single"/>
          <w:rFonts w:ascii="宋体" w:hAnsi="宋体" w:hint="eastAsia"/>
        </w:rPr>
        <w:t xml:space="preserve">鞍山建国粮食储备库有限责任公司</w:t>
      </w:r>
      <w:r>
        <w:rPr>
          <w:b w:val="1"/>
          <w:bCs w:val="1"/>
          <w:kern w:val="0"/>
          <w:sz w:val="24"/>
          <w:szCs w:val="24"/>
          <w:u w:val="single"/>
          <w:rFonts w:ascii="宋体" w:hAnsi="宋体" w:hint="eastAsia"/>
        </w:rPr>
      </w:r>
    </w:p>
    <w:p>
      <w:pPr>
        <w:pStyle w:val="Normal"/>
        <w:widowControl/>
        <w:snapToGrid w:val="off"/>
        <w:spacing w:afterAutospacing="0" w:beforeAutospacing="0" w:line="440" w:lineRule="exact"/>
        <w:rPr>
          <w:b w:val="1"/>
          <w:bCs w:val="1"/>
          <w:kern w:val="0"/>
          <w:sz w:val="24"/>
          <w:szCs w:val="24"/>
          <w:u w:val="single"/>
          <w:rFonts w:ascii="宋体" w:hAnsi="宋体"/>
        </w:rPr>
        <w:jc w:val="start"/>
      </w:pPr>
      <w:r>
        <w:rPr>
          <w:b w:val="1"/>
          <w:bCs w:val="1"/>
          <w:kern w:val="0"/>
          <w:sz w:val="24"/>
          <w:szCs w:val="24"/>
          <w:u w:val="single"/>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根据国家现行的法律、法规和政策，本着平等、互惠、互利原则，经甲、乙双方友好协商，就甲乙方双向采购、销售202</w:t>
      </w:r>
      <w:r>
        <w:rPr>
          <w:kern w:val="0"/>
          <w:sz w:val="24"/>
          <w:szCs w:val="24"/>
          <w:lang w:val="en-US" w:eastAsia="zh-CN"/>
          <w:rFonts w:ascii="宋体" w:hAnsi="宋体" w:hint="eastAsia"/>
        </w:rPr>
        <w:t xml:space="preserve">2</w:t>
      </w:r>
      <w:r>
        <w:rPr>
          <w:kern w:val="0"/>
          <w:sz w:val="24"/>
          <w:szCs w:val="24"/>
          <w:rFonts w:ascii="宋体" w:hAnsi="宋体" w:hint="eastAsia"/>
        </w:rPr>
        <w:t xml:space="preserve">年稻谷事宜签订本合同，以质双方共同信守。</w:t>
      </w:r>
      <w:r>
        <w:rPr>
          <w:kern w:val="0"/>
          <w:sz w:val="24"/>
          <w:szCs w:val="24"/>
          <w:rFonts w:ascii="宋体" w:hAnsi="宋体"/>
        </w:rPr>
      </w:r>
    </w:p>
    <w:p>
      <w:pPr>
        <w:pStyle w:val="Normal"/>
        <w:spacing w:afterAutospacing="0" w:beforeAutospacing="0" w:line="360" w:lineRule="auto"/>
        <w:rPr>
          <w:b w:val="1"/>
          <w:bCs w:val="1"/>
          <w:kern w:val="0"/>
          <w:sz w:val="24"/>
          <w:szCs w:val="24"/>
          <w:rFonts w:ascii="宋体" w:hAnsi="宋体"/>
        </w:rPr>
      </w:pPr>
      <w:r>
        <w:rPr>
          <w:b w:val="1"/>
          <w:bCs w:val="1"/>
          <w:kern w:val="0"/>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一</w:t>
      </w:r>
      <w:r>
        <w:rPr>
          <w:b w:val="1"/>
          <w:bCs w:val="1"/>
          <w:kern w:val="0"/>
          <w:sz w:val="24"/>
          <w:szCs w:val="24"/>
          <w:rFonts w:ascii="宋体" w:hAnsi="宋体" w:hint="eastAsia"/>
        </w:rPr>
        <w:t xml:space="preserve">条　包装标准、包装物供应和回收、包装费用负担</w:t>
      </w:r>
      <w:r>
        <w:rPr>
          <w:b w:val="1"/>
          <w:kern w:val="0"/>
          <w:sz w:val="24"/>
          <w:szCs w:val="24"/>
          <w:rFonts w:ascii="宋体" w:hAnsi="宋体"/>
        </w:rPr>
      </w:r>
    </w:p>
    <w:p>
      <w:pPr>
        <w:pStyle w:val="Normal"/>
        <w:spacing w:afterAutospacing="0" w:beforeAutospacing="0" w:line="360" w:lineRule="auto"/>
        <w:ind w:firstLine="960" w:firstLineChars="400"/>
        <w:rPr>
          <w:sz w:val="24"/>
          <w:szCs w:val="24"/>
          <w:rFonts w:ascii="宋体" w:hAnsi="宋体" w:hint="eastAsia"/>
        </w:rPr>
      </w:pPr>
      <w:r>
        <w:rPr>
          <w:sz w:val="24"/>
          <w:szCs w:val="24"/>
          <w:rFonts w:ascii="宋体" w:hAnsi="宋体" w:hint="eastAsia"/>
        </w:rPr>
        <w:t xml:space="preserve">散装。</w:t>
      </w:r>
      <w:r>
        <w:rPr>
          <w:kern w:val="0"/>
          <w:sz w:val="24"/>
          <w:szCs w:val="24"/>
          <w:rFonts w:ascii="宋体" w:hAnsi="宋体" w:hint="eastAsia"/>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二</w:t>
      </w:r>
      <w:r>
        <w:rPr>
          <w:b w:val="1"/>
          <w:bCs w:val="1"/>
          <w:kern w:val="0"/>
          <w:sz w:val="24"/>
          <w:szCs w:val="24"/>
          <w:rFonts w:ascii="宋体" w:hAnsi="宋体" w:hint="eastAsia"/>
        </w:rPr>
        <w:t xml:space="preserve">条　交付方式、期限、地点：</w:t>
      </w:r>
      <w:r>
        <w:rPr>
          <w:b w:val="1"/>
          <w:sz w:val="24"/>
          <w:szCs w:val="24"/>
          <w:rFonts w:ascii="宋体" w:hAnsi="宋体" w:hint="eastAsia"/>
        </w:rPr>
        <w:t xml:space="preserve"> </w:t>
      </w:r>
      <w:r>
        <w:rPr>
          <w:b w:val="1"/>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甲方应于</w:t>
      </w:r>
      <w:r>
        <w:rPr>
          <w:sz w:val="24"/>
          <w:szCs w:val="24"/>
          <w:lang w:val="en-US" w:eastAsia="zh-CN"/>
          <w:rFonts w:ascii="宋体" w:hAnsi="宋体" w:hint="eastAsia"/>
        </w:rPr>
        <w:t xml:space="preserve">     </w:t>
      </w:r>
      <w:r>
        <w:rPr>
          <w:sz w:val="24"/>
          <w:szCs w:val="24"/>
          <w:rFonts w:ascii="宋体" w:hAnsi="宋体" w:hint="eastAsia"/>
        </w:rPr>
        <w:t xml:space="preserve">年</w:t>
      </w:r>
      <w:r>
        <w:rPr>
          <w:sz w:val="24"/>
          <w:szCs w:val="24"/>
          <w:lang w:val="en-US" w:eastAsia="zh-CN"/>
          <w:rFonts w:ascii="宋体" w:hAnsi="宋体" w:hint="eastAsia"/>
        </w:rPr>
        <w:t xml:space="preserve">    </w:t>
      </w:r>
      <w:r>
        <w:rPr>
          <w:sz w:val="24"/>
          <w:szCs w:val="24"/>
          <w:rFonts w:ascii="宋体" w:hAnsi="宋体" w:hint="eastAsia"/>
        </w:rPr>
        <w:t xml:space="preserve">月</w:t>
      </w:r>
      <w:r>
        <w:rPr>
          <w:sz w:val="24"/>
          <w:szCs w:val="24"/>
          <w:lang w:val="en-US" w:eastAsia="zh-CN"/>
          <w:rFonts w:ascii="宋体" w:hAnsi="宋体" w:hint="eastAsia"/>
        </w:rPr>
        <w:t xml:space="preserve">   </w:t>
      </w:r>
      <w:r>
        <w:rPr>
          <w:sz w:val="24"/>
          <w:szCs w:val="24"/>
          <w:rFonts w:ascii="宋体" w:hAnsi="宋体" w:hint="eastAsia"/>
        </w:rPr>
        <w:t xml:space="preserve">日开始采购入库至</w:t>
      </w:r>
      <w:r>
        <w:rPr>
          <w:sz w:val="24"/>
          <w:szCs w:val="24"/>
          <w:lang w:val="en-US" w:eastAsia="zh-CN"/>
          <w:rFonts w:ascii="宋体" w:hAnsi="宋体" w:hint="eastAsia"/>
        </w:rPr>
        <w:t xml:space="preserve">     </w:t>
      </w:r>
      <w:r>
        <w:rPr>
          <w:sz w:val="24"/>
          <w:szCs w:val="24"/>
          <w:rFonts w:ascii="宋体" w:hAnsi="宋体" w:hint="eastAsia"/>
        </w:rPr>
        <w:t xml:space="preserve">年</w:t>
      </w:r>
      <w:r>
        <w:rPr>
          <w:sz w:val="24"/>
          <w:szCs w:val="24"/>
          <w:lang w:val="en-US" w:eastAsia="zh-CN"/>
          <w:rFonts w:ascii="宋体" w:hAnsi="宋体" w:hint="eastAsia"/>
        </w:rPr>
        <w:t xml:space="preserve">    </w:t>
      </w:r>
      <w:r>
        <w:rPr>
          <w:sz w:val="24"/>
          <w:szCs w:val="24"/>
          <w:rFonts w:ascii="宋体" w:hAnsi="宋体" w:hint="eastAsia"/>
        </w:rPr>
        <w:t xml:space="preserve">月</w:t>
      </w:r>
      <w:r>
        <w:rPr>
          <w:sz w:val="24"/>
          <w:szCs w:val="24"/>
          <w:lang w:val="en-US" w:eastAsia="zh-CN"/>
          <w:rFonts w:ascii="宋体" w:hAnsi="宋体" w:hint="eastAsia"/>
        </w:rPr>
        <w:t xml:space="preserve">   </w:t>
      </w:r>
      <w:r>
        <w:rPr>
          <w:sz w:val="24"/>
          <w:szCs w:val="24"/>
          <w:rFonts w:ascii="宋体" w:hAnsi="宋体" w:hint="eastAsia"/>
        </w:rPr>
        <w:t xml:space="preserve">日完成入库。本批次稻谷出库时间为</w:t>
      </w:r>
      <w:r>
        <w:rPr>
          <w:sz w:val="24"/>
          <w:szCs w:val="24"/>
          <w:lang w:val="en-US" w:eastAsia="zh-CN"/>
          <w:rFonts w:ascii="宋体" w:hAnsi="宋体" w:hint="eastAsia"/>
        </w:rPr>
        <w:t xml:space="preserve">     </w:t>
      </w:r>
      <w:r>
        <w:rPr>
          <w:sz w:val="24"/>
          <w:szCs w:val="24"/>
          <w:rFonts w:ascii="宋体" w:hAnsi="宋体" w:hint="eastAsia"/>
        </w:rPr>
        <w:t xml:space="preserve">年</w:t>
      </w:r>
      <w:r>
        <w:rPr>
          <w:sz w:val="24"/>
          <w:szCs w:val="24"/>
          <w:lang w:val="en-US" w:eastAsia="zh-CN"/>
          <w:rFonts w:ascii="宋体" w:hAnsi="宋体" w:hint="eastAsia"/>
        </w:rPr>
        <w:t xml:space="preserve">    </w:t>
      </w:r>
      <w:r>
        <w:rPr>
          <w:sz w:val="24"/>
          <w:szCs w:val="24"/>
          <w:rFonts w:ascii="宋体" w:hAnsi="宋体" w:hint="eastAsia"/>
        </w:rPr>
        <w:t xml:space="preserve">月</w:t>
      </w:r>
      <w:r>
        <w:rPr>
          <w:sz w:val="24"/>
          <w:szCs w:val="24"/>
          <w:lang w:val="en-US" w:eastAsia="zh-CN"/>
          <w:rFonts w:ascii="宋体" w:hAnsi="宋体" w:hint="eastAsia"/>
        </w:rPr>
        <w:t xml:space="preserve">   </w:t>
      </w:r>
      <w:r>
        <w:rPr>
          <w:sz w:val="24"/>
          <w:szCs w:val="24"/>
          <w:rFonts w:ascii="宋体" w:hAnsi="宋体" w:hint="eastAsia"/>
        </w:rPr>
        <w:t xml:space="preserve">日开始出库至</w:t>
      </w:r>
      <w:r>
        <w:rPr>
          <w:sz w:val="24"/>
          <w:szCs w:val="24"/>
          <w:lang w:val="en-US" w:eastAsia="zh-CN"/>
          <w:rFonts w:ascii="宋体" w:hAnsi="宋体" w:hint="eastAsia"/>
        </w:rPr>
        <w:t xml:space="preserve">     </w:t>
      </w:r>
      <w:r>
        <w:rPr>
          <w:sz w:val="24"/>
          <w:szCs w:val="24"/>
          <w:rFonts w:ascii="宋体" w:hAnsi="宋体" w:hint="eastAsia"/>
        </w:rPr>
        <w:t xml:space="preserve">年</w:t>
      </w:r>
      <w:r>
        <w:rPr>
          <w:sz w:val="24"/>
          <w:szCs w:val="24"/>
          <w:lang w:val="en-US" w:eastAsia="zh-CN"/>
          <w:rFonts w:ascii="宋体" w:hAnsi="宋体" w:hint="eastAsia"/>
        </w:rPr>
        <w:t xml:space="preserve">     </w:t>
      </w:r>
      <w:r>
        <w:rPr>
          <w:sz w:val="24"/>
          <w:szCs w:val="24"/>
          <w:rFonts w:ascii="宋体" w:hAnsi="宋体" w:hint="eastAsia"/>
        </w:rPr>
        <w:t xml:space="preserve">月</w:t>
      </w:r>
      <w:r>
        <w:rPr>
          <w:sz w:val="24"/>
          <w:szCs w:val="24"/>
          <w:lang w:val="en-US" w:eastAsia="zh-CN"/>
          <w:rFonts w:ascii="宋体" w:hAnsi="宋体" w:hint="eastAsia"/>
        </w:rPr>
        <w:t xml:space="preserve">    </w:t>
      </w:r>
      <w:r>
        <w:rPr>
          <w:sz w:val="24"/>
          <w:szCs w:val="24"/>
          <w:rFonts w:ascii="宋体" w:hAnsi="宋体" w:hint="eastAsia"/>
        </w:rPr>
        <w:t xml:space="preserve">日完成出库。入库在乙方院内仓前交货，出库装车等费用由乙方承担，运费甲方承担。具体提货时间及批次由甲方及时通知乙方，如甲方希望提前或延迟交货或销售，则需提前5个工作日书面通知乙方，并取得乙方书面同意后方可执行。</w:t>
      </w:r>
      <w:r>
        <w:rPr>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三</w:t>
      </w:r>
      <w:r>
        <w:rPr>
          <w:b w:val="1"/>
          <w:bCs w:val="1"/>
          <w:kern w:val="0"/>
          <w:sz w:val="24"/>
          <w:szCs w:val="24"/>
          <w:rFonts w:ascii="宋体" w:hAnsi="宋体" w:hint="eastAsia"/>
        </w:rPr>
        <w:t xml:space="preserve">条</w:t>
      </w:r>
      <w:r>
        <w:rPr>
          <w:b w:val="1"/>
          <w:bCs w:val="1"/>
          <w:kern w:val="0"/>
          <w:sz w:val="24"/>
          <w:szCs w:val="24"/>
          <w:rFonts w:ascii="宋体" w:hAnsi="宋体"/>
        </w:rPr>
        <w:t xml:space="preserve"> </w:t>
      </w:r>
      <w:r>
        <w:rPr>
          <w:b w:val="1"/>
          <w:kern w:val="0"/>
          <w:sz w:val="24"/>
          <w:szCs w:val="24"/>
          <w:rFonts w:ascii="宋体" w:hAnsi="宋体"/>
        </w:rPr>
        <w:t xml:space="preserve"> </w:t>
      </w:r>
      <w:r>
        <w:rPr>
          <w:b w:val="1"/>
          <w:bCs w:val="1"/>
          <w:kern w:val="0"/>
          <w:sz w:val="24"/>
          <w:szCs w:val="24"/>
          <w:rFonts w:ascii="宋体" w:hAnsi="宋体" w:hint="eastAsia"/>
        </w:rPr>
        <w:t xml:space="preserve">运输方式及交货方式和费用负担</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第一款 运输方式：汽运</w:t>
      </w:r>
      <w:r>
        <w:rPr>
          <w:kern w:val="0"/>
          <w:sz w:val="24"/>
          <w:szCs w:val="24"/>
          <w:rFonts w:ascii="宋体" w:hAnsi="宋体" w:hint="eastAsia"/>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第二款交货方式：</w:t>
      </w:r>
      <w:r>
        <w:rPr>
          <w:kern w:val="0"/>
          <w:sz w:val="24"/>
          <w:szCs w:val="24"/>
          <w:u w:val="single"/>
          <w:rFonts w:ascii="宋体" w:hAnsi="宋体" w:hint="eastAsia"/>
        </w:rPr>
        <w:t xml:space="preserve">乙方仓前交货</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第三款 运输工具提供及费用负担:</w:t>
      </w:r>
      <w:r>
        <w:rPr>
          <w:b w:val="1"/>
          <w:sz w:val="24"/>
          <w:szCs w:val="24"/>
          <w:rFonts w:ascii="宋体" w:hAnsi="宋体" w:hint="eastAsia"/>
        </w:rPr>
        <w:t xml:space="preserve"> </w:t>
      </w:r>
      <w:r>
        <w:rPr>
          <w:b w:val="1"/>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由甲方提供运输工具，负责运输并承担运输费用和风险。</w:t>
      </w:r>
      <w:r>
        <w:rPr>
          <w:sz w:val="24"/>
          <w:szCs w:val="24"/>
          <w:rFonts w:ascii="宋体" w:hAnsi="宋体" w:hint="eastAsia"/>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四</w:t>
      </w:r>
      <w:r>
        <w:rPr>
          <w:b w:val="1"/>
          <w:bCs w:val="1"/>
          <w:kern w:val="0"/>
          <w:sz w:val="24"/>
          <w:szCs w:val="24"/>
          <w:rFonts w:ascii="宋体" w:hAnsi="宋体" w:hint="eastAsia"/>
        </w:rPr>
        <w:t xml:space="preserve">条　数量</w:t>
      </w:r>
      <w:r>
        <w:rPr>
          <w:b w:val="1"/>
          <w:sz w:val="24"/>
          <w:szCs w:val="24"/>
          <w:rFonts w:ascii="宋体" w:hAnsi="宋体" w:hint="eastAsia"/>
        </w:rPr>
        <w:t xml:space="preserve">：</w:t>
      </w:r>
      <w:r>
        <w:rPr>
          <w:b w:val="1"/>
          <w:sz w:val="24"/>
          <w:szCs w:val="24"/>
          <w:rFonts w:ascii="宋体" w:hAnsi="宋体" w:hint="eastAsia"/>
        </w:rPr>
      </w:r>
    </w:p>
    <w:p>
      <w:pPr>
        <w:pStyle w:val="Normal"/>
        <w:spacing w:afterAutospacing="0" w:beforeAutospacing="0" w:line="360" w:lineRule="auto"/>
        <w:rPr>
          <w:b w:val="1"/>
          <w:sz w:val="24"/>
          <w:szCs w:val="24"/>
          <w:rFonts w:ascii="宋体" w:hAnsi="宋体" w:hint="eastAsia"/>
        </w:rPr>
      </w:pPr>
      <w:r>
        <w:rPr>
          <w:b w:val="1"/>
          <w:sz w:val="24"/>
          <w:szCs w:val="24"/>
          <w:rFonts w:ascii="宋体" w:hAnsi="宋体" w:hint="eastAsia"/>
        </w:rPr>
        <w:t xml:space="preserve">    </w:t>
      </w:r>
      <w:r>
        <w:rPr>
          <w:sz w:val="24"/>
          <w:szCs w:val="24"/>
          <w:rFonts w:ascii="宋体" w:hAnsi="宋体" w:hint="eastAsia"/>
        </w:rPr>
        <w:t xml:space="preserve">第一款 数量计量标准</w:t>
      </w:r>
      <w:r>
        <w:rPr>
          <w:b w:val="1"/>
          <w:sz w:val="24"/>
          <w:szCs w:val="24"/>
          <w:rFonts w:ascii="宋体" w:hAnsi="宋体" w:hint="eastAsia"/>
        </w:rPr>
        <w:t xml:space="preserve">： </w:t>
      </w:r>
      <w:r>
        <w:rPr>
          <w:b w:val="1"/>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甲方负责采购、销售的实际交付货数量以乙方仓库地磅衡重为准（以净重计）。</w:t>
      </w:r>
      <w:r>
        <w:rPr>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第二款数量争议：</w:t>
      </w:r>
      <w:r>
        <w:rPr>
          <w:sz w:val="24"/>
          <w:szCs w:val="24"/>
          <w:rFonts w:ascii="宋体" w:hAnsi="宋体" w:hint="eastAsia"/>
        </w:rPr>
      </w:r>
    </w:p>
    <w:p>
      <w:pPr>
        <w:pStyle w:val="Normal"/>
        <w:spacing w:afterAutospacing="0" w:beforeAutospacing="0" w:line="360" w:lineRule="auto"/>
        <w:ind w:left="479" w:leftChars="228"/>
        <w:rPr>
          <w:sz w:val="24"/>
          <w:szCs w:val="24"/>
          <w:rFonts w:ascii="宋体" w:hAnsi="宋体" w:hint="eastAsia"/>
        </w:rPr>
      </w:pPr>
      <w:r>
        <w:rPr>
          <w:sz w:val="24"/>
          <w:szCs w:val="24"/>
          <w:rFonts w:ascii="宋体" w:hAnsi="宋体" w:hint="eastAsia"/>
        </w:rPr>
        <w:t xml:space="preserve">如一方或双方对数量有异议，可协商解决。协商无法解决的，由独立第三方的地磅衡重为准。</w:t>
      </w:r>
      <w:r>
        <w:rPr>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五</w:t>
      </w:r>
      <w:r>
        <w:rPr>
          <w:b w:val="1"/>
          <w:bCs w:val="1"/>
          <w:kern w:val="0"/>
          <w:sz w:val="24"/>
          <w:szCs w:val="24"/>
          <w:rFonts w:ascii="宋体" w:hAnsi="宋体" w:hint="eastAsia"/>
        </w:rPr>
        <w:t xml:space="preserve">条　质量检验标准、地点</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第一款 质量检验标准：货在</w:t>
      </w:r>
      <w:r>
        <w:rPr>
          <w:sz w:val="24"/>
          <w:szCs w:val="24"/>
          <w:u w:val="single"/>
          <w:rFonts w:ascii="宋体" w:hAnsi="宋体" w:hint="eastAsia"/>
        </w:rPr>
        <w:t xml:space="preserve">乙方</w:t>
      </w:r>
      <w:r>
        <w:rPr>
          <w:sz w:val="24"/>
          <w:szCs w:val="24"/>
          <w:rFonts w:ascii="宋体" w:hAnsi="宋体" w:hint="eastAsia"/>
        </w:rPr>
        <w:t xml:space="preserve">地点检验质量</w:t>
      </w:r>
      <w:r>
        <w:rPr>
          <w:kern w:val="0"/>
          <w:sz w:val="24"/>
          <w:szCs w:val="24"/>
          <w:rFonts w:ascii="宋体" w:hAnsi="宋体" w:hint="eastAsia"/>
        </w:rPr>
        <w:t xml:space="preserve">，</w:t>
      </w:r>
      <w:r>
        <w:rPr>
          <w:sz w:val="24"/>
          <w:szCs w:val="24"/>
          <w:rFonts w:ascii="宋体" w:hAnsi="宋体" w:hint="eastAsia"/>
        </w:rPr>
        <w:t xml:space="preserve">以乙方检验科出具的检验结果为准，甲方保留会检的权利</w:t>
      </w:r>
      <w:r>
        <w:rPr>
          <w:kern w:val="0"/>
          <w:sz w:val="24"/>
          <w:szCs w:val="24"/>
          <w:rFonts w:ascii="宋体" w:hAnsi="宋体" w:hint="eastAsia"/>
        </w:rPr>
        <w:t xml:space="preserve">。</w:t>
      </w:r>
      <w:r>
        <w:rPr>
          <w:kern w:val="0"/>
          <w:sz w:val="24"/>
          <w:szCs w:val="24"/>
          <w:rFonts w:ascii="宋体" w:hAnsi="宋体"/>
        </w:rPr>
        <w:t xml:space="preserve"> </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第二款 会检:</w:t>
      </w:r>
      <w:r>
        <w:rPr>
          <w:sz w:val="24"/>
          <w:szCs w:val="24"/>
          <w:rFonts w:ascii="宋体" w:hAnsi="宋体" w:hint="eastAsia"/>
        </w:rPr>
        <w:t xml:space="preserve"> 甲方如对乙方检验科出具的检验结果存有异议，</w:t>
      </w:r>
      <w:r>
        <w:rPr>
          <w:kern w:val="0"/>
          <w:sz w:val="24"/>
          <w:szCs w:val="24"/>
          <w:rFonts w:ascii="宋体" w:hAnsi="宋体" w:hint="eastAsia"/>
        </w:rPr>
        <w:t xml:space="preserve">应在该项检验后3</w:t>
      </w:r>
      <w:r>
        <w:rPr>
          <w:kern w:val="0"/>
          <w:sz w:val="24"/>
          <w:szCs w:val="24"/>
          <w:rFonts w:ascii="宋体" w:hAnsi="宋体"/>
        </w:rPr>
        <w:t xml:space="preserve"> </w:t>
      </w:r>
      <w:r>
        <w:rPr>
          <w:kern w:val="0"/>
          <w:sz w:val="24"/>
          <w:szCs w:val="24"/>
          <w:rFonts w:ascii="宋体" w:hAnsi="宋体" w:hint="eastAsia"/>
        </w:rPr>
        <w:t xml:space="preserve">日内向</w:t>
      </w:r>
      <w:r>
        <w:rPr>
          <w:sz w:val="24"/>
          <w:szCs w:val="24"/>
          <w:rFonts w:ascii="宋体" w:hAnsi="宋体" w:hint="eastAsia"/>
        </w:rPr>
        <w:t xml:space="preserve">乙</w:t>
      </w:r>
      <w:r>
        <w:rPr>
          <w:kern w:val="0"/>
          <w:sz w:val="24"/>
          <w:szCs w:val="24"/>
          <w:rFonts w:ascii="宋体" w:hAnsi="宋体" w:hint="eastAsia"/>
        </w:rPr>
        <w:t xml:space="preserve">方提出</w:t>
      </w:r>
      <w:r>
        <w:rPr>
          <w:sz w:val="24"/>
          <w:szCs w:val="24"/>
          <w:rFonts w:ascii="宋体" w:hAnsi="宋体" w:hint="eastAsia"/>
        </w:rPr>
        <w:t xml:space="preserve">会检。会检不能取得统一意见的，可委托双方认可的有检验资质的第三方检验机构检验，此检验结果对甲、乙双方都是最终的。会检及第三方检验机构检验可能发生的费用由提出方承担。若双方同时提出，则该费用由双方均担。</w:t>
      </w:r>
      <w:r>
        <w:rPr>
          <w:sz w:val="24"/>
          <w:szCs w:val="24"/>
          <w:rFonts w:ascii="宋体" w:hAnsi="宋体" w:hint="eastAsia"/>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若甲方未能在乙方检验科出具检验结果后3日内向乙方提出异议，应当视为甲方同意该等检验结果。</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第三款 对未达标货物的处理：</w:t>
      </w:r>
      <w:r>
        <w:rPr>
          <w:kern w:val="0"/>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双方同意并认可：若甲方提供的货物品种、质量、包装等达不到合同规定的要求，乙方有权退货拒收，同时，甲方应当承担给乙方造成的全部损失。</w:t>
      </w:r>
      <w:r>
        <w:rPr>
          <w:sz w:val="24"/>
          <w:szCs w:val="24"/>
          <w:rFonts w:ascii="宋体" w:hAnsi="宋体"/>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第四款 若已接收货物的质量指标优于“质量标准”的，甲方同意乙方不升价、不升量不合并计算，但作为今后优先合作的参考因素之一。</w:t>
      </w:r>
      <w:r>
        <w:rPr>
          <w:sz w:val="24"/>
          <w:szCs w:val="24"/>
          <w:rFonts w:ascii="宋体" w:hAnsi="宋体" w:hint="eastAsia"/>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第五款 乙方在来粮接收中发现有石子、土块等恶性杂质及整包瘪谷、轻质稻、霉变粮、陈次粮等，乙方有权拒收货物或终止合同，并视甲方违约。若乙方已向甲方支付货款，甲方应当在乙方拒收货通知之后5日内全额返还甲方支付的货款。</w:t>
      </w:r>
      <w:r>
        <w:rPr>
          <w:kern w:val="0"/>
          <w:sz w:val="24"/>
          <w:szCs w:val="24"/>
          <w:rFonts w:ascii="宋体" w:hAnsi="宋体" w:hint="eastAsia"/>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第六款 如在合同约定时间内，乙方不能向甲方提供质量合格、符合合同规定数量之货物，甲方有权单方面解除本合同，并有权要求乙方赔偿因此给甲方造成的全部损失。若甲方已向乙方支付货款，乙方应当在甲方拒收货通知之后5日内全额返还甲方支付的货款。</w:t>
      </w:r>
      <w:r>
        <w:rPr>
          <w:kern w:val="0"/>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六</w:t>
      </w:r>
      <w:r>
        <w:rPr>
          <w:b w:val="1"/>
          <w:bCs w:val="1"/>
          <w:kern w:val="0"/>
          <w:sz w:val="24"/>
          <w:szCs w:val="24"/>
          <w:rFonts w:ascii="宋体" w:hAnsi="宋体" w:hint="eastAsia"/>
        </w:rPr>
        <w:t xml:space="preserve">条　</w:t>
      </w:r>
      <w:r>
        <w:rPr>
          <w:b w:val="1"/>
          <w:bCs w:val="1"/>
          <w:kern w:val="0"/>
          <w:sz w:val="24"/>
          <w:szCs w:val="24"/>
          <w:rFonts w:ascii="宋体" w:hAnsi="宋体"/>
        </w:rPr>
        <w:t xml:space="preserve"> </w:t>
      </w:r>
      <w:r>
        <w:rPr>
          <w:b w:val="1"/>
          <w:bCs w:val="1"/>
          <w:kern w:val="0"/>
          <w:sz w:val="24"/>
          <w:szCs w:val="24"/>
          <w:rFonts w:ascii="宋体" w:hAnsi="宋体" w:hint="eastAsia"/>
        </w:rPr>
        <w:t xml:space="preserve">付款及结算方式：</w:t>
      </w:r>
      <w:r>
        <w:rPr>
          <w:kern w:val="0"/>
          <w:sz w:val="24"/>
          <w:szCs w:val="24"/>
          <w:rFonts w:ascii="宋体" w:hAnsi="宋体"/>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甲方在按合同签订的数量进货完成后，甲方将保证金全部付清，甲</w:t>
      </w:r>
      <w:r>
        <w:rPr>
          <w:sz w:val="24"/>
          <w:szCs w:val="24"/>
          <w:lang w:val="en-US" w:eastAsia="zh-CN"/>
          <w:rFonts w:ascii="宋体" w:hAnsi="宋体" w:hint="eastAsia"/>
        </w:rPr>
        <w:t xml:space="preserve">乙双</w:t>
      </w:r>
      <w:r>
        <w:rPr>
          <w:sz w:val="24"/>
          <w:szCs w:val="24"/>
          <w:rFonts w:ascii="宋体" w:hAnsi="宋体" w:hint="eastAsia"/>
        </w:rPr>
        <w:t xml:space="preserve">方锁定仓位、数量、质量。双向购销</w:t>
      </w:r>
      <w:r>
        <w:rPr>
          <w:sz w:val="24"/>
          <w:szCs w:val="24"/>
          <w:lang w:val="en-US" w:eastAsia="zh-CN"/>
          <w:rFonts w:ascii="宋体" w:hAnsi="宋体" w:hint="eastAsia"/>
        </w:rPr>
        <w:t xml:space="preserve">保证金，辽星交付保证金2</w:t>
      </w:r>
      <w:r>
        <w:rPr>
          <w:sz w:val="24"/>
          <w:szCs w:val="24"/>
          <w:rFonts w:ascii="宋体" w:hAnsi="宋体" w:hint="eastAsia"/>
        </w:rPr>
        <w:t xml:space="preserve">00元/吨</w:t>
      </w:r>
      <w:r>
        <w:rPr>
          <w:sz w:val="24"/>
          <w:szCs w:val="24"/>
          <w:lang w:eastAsia="zh-CN"/>
          <w:rFonts w:ascii="宋体" w:hAnsi="宋体" w:hint="eastAsia"/>
        </w:rPr>
        <w:t xml:space="preserve">，</w:t>
      </w:r>
      <w:r>
        <w:rPr>
          <w:sz w:val="24"/>
          <w:szCs w:val="24"/>
          <w:lang w:val="en-US" w:eastAsia="zh-CN"/>
          <w:rFonts w:ascii="宋体" w:hAnsi="宋体" w:hint="eastAsia"/>
        </w:rPr>
        <w:t xml:space="preserve">盐丰交付</w:t>
      </w:r>
      <w:r>
        <w:rPr>
          <w:sz w:val="24"/>
          <w:szCs w:val="24"/>
          <w:rFonts w:ascii="宋体" w:hAnsi="宋体" w:hint="eastAsia"/>
        </w:rPr>
        <w:t xml:space="preserve">保证金</w:t>
      </w:r>
      <w:r>
        <w:rPr>
          <w:sz w:val="24"/>
          <w:szCs w:val="24"/>
          <w:lang w:val="en-US" w:eastAsia="zh-CN"/>
          <w:rFonts w:ascii="宋体" w:hAnsi="宋体" w:hint="eastAsia"/>
        </w:rPr>
        <w:t xml:space="preserve">190</w:t>
      </w:r>
      <w:r>
        <w:rPr>
          <w:sz w:val="24"/>
          <w:szCs w:val="24"/>
          <w:rFonts w:ascii="宋体" w:hAnsi="宋体" w:hint="eastAsia"/>
        </w:rPr>
        <w:t xml:space="preserve">元/吨</w:t>
      </w:r>
      <w:r>
        <w:rPr>
          <w:sz w:val="24"/>
          <w:szCs w:val="24"/>
          <w:lang w:eastAsia="zh-CN"/>
          <w:rFonts w:ascii="宋体" w:hAnsi="宋体" w:hint="eastAsia"/>
        </w:rPr>
        <w:t xml:space="preserve">，</w:t>
      </w:r>
      <w:r>
        <w:rPr>
          <w:sz w:val="24"/>
          <w:szCs w:val="24"/>
          <w:lang w:val="en-US" w:eastAsia="zh-CN"/>
          <w:rFonts w:ascii="宋体" w:hAnsi="宋体" w:hint="eastAsia"/>
        </w:rPr>
        <w:t xml:space="preserve">保证金</w:t>
      </w:r>
      <w:r>
        <w:rPr>
          <w:sz w:val="24"/>
          <w:szCs w:val="24"/>
          <w:rFonts w:ascii="宋体" w:hAnsi="宋体" w:hint="eastAsia"/>
        </w:rPr>
        <w:t xml:space="preserve">乙方在甲方锁定期结束稻谷出售完毕返回或用稻谷出库尾款结算返回。</w:t>
      </w:r>
      <w:r>
        <w:rPr>
          <w:sz w:val="24"/>
          <w:szCs w:val="24"/>
          <w:rFonts w:ascii="宋体" w:hAnsi="宋体" w:hint="eastAsia"/>
        </w:rPr>
      </w:r>
    </w:p>
    <w:p>
      <w:pPr>
        <w:pStyle w:val="Normal"/>
        <w:spacing w:afterAutospacing="0" w:beforeAutospacing="0" w:line="360" w:lineRule="auto"/>
        <w:ind w:firstLine="480" w:firstLineChars="200"/>
        <w:rPr>
          <w:sz w:val="24"/>
          <w:szCs w:val="24"/>
          <w:rFonts w:ascii="宋体" w:hAnsi="宋体" w:hint="eastAsia"/>
        </w:rPr>
      </w:pPr>
      <w:r>
        <w:rPr>
          <w:sz w:val="24"/>
          <w:szCs w:val="24"/>
          <w:rFonts w:ascii="宋体" w:hAnsi="宋体" w:hint="eastAsia"/>
        </w:rPr>
        <w:t xml:space="preserve">根据甲方交货进度，经乙方收货验收合格后，乙方可按每1000吨一个批次待甲方开具发票后与甲方付款（开具发票按乙方折算干粮价格为准）。稻谷出库销售时，甲方先付乙方粮款后方可出库结算。乙方待甲方销售交款时按批次开具发票。</w:t>
      </w:r>
      <w:r>
        <w:rPr>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七</w:t>
      </w:r>
      <w:r>
        <w:rPr>
          <w:b w:val="1"/>
          <w:bCs w:val="1"/>
          <w:kern w:val="0"/>
          <w:sz w:val="24"/>
          <w:szCs w:val="24"/>
          <w:rFonts w:ascii="宋体" w:hAnsi="宋体" w:hint="eastAsia"/>
        </w:rPr>
        <w:t xml:space="preserve">条　</w:t>
      </w:r>
      <w:r>
        <w:rPr>
          <w:b w:val="1"/>
          <w:kern w:val="0"/>
          <w:sz w:val="24"/>
          <w:szCs w:val="24"/>
          <w:rFonts w:ascii="宋体" w:hAnsi="宋体" w:hint="eastAsia"/>
        </w:rPr>
        <w:t xml:space="preserve">违约责任</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第一款 如甲、乙双方违反本合同项下规定的义务（包括但不限于未按本合同的约定履行义务</w:t>
      </w:r>
      <w:r>
        <w:rPr>
          <w:sz w:val="24"/>
          <w:szCs w:val="24"/>
          <w:rFonts w:ascii="宋体" w:hAnsi="宋体" w:hint="eastAsia"/>
        </w:rPr>
        <w:t xml:space="preserve">、供货质量达不到合同规定或出现未能及时交货发货、未按甲、乙方计划交货发货等情况）</w:t>
      </w:r>
      <w:r>
        <w:rPr>
          <w:kern w:val="0"/>
          <w:sz w:val="24"/>
          <w:szCs w:val="24"/>
          <w:rFonts w:ascii="宋体" w:hAnsi="宋体" w:hint="eastAsia"/>
        </w:rPr>
        <w:t xml:space="preserve">，甲、乙双方有权要求对方继续履行或者单方面解除本合同，并要求对方赔偿全部经济损失。</w:t>
      </w:r>
      <w:r>
        <w:rPr>
          <w:kern w:val="0"/>
          <w:sz w:val="24"/>
          <w:szCs w:val="24"/>
          <w:rFonts w:ascii="宋体" w:hAnsi="宋体" w:hint="eastAsia"/>
        </w:rPr>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第二款 甲、乙双方未按合同约定提供货物，甲方购买替代货物的，乙方应赔偿甲方因此遭受的价差损失及其他任何与购买替代货物相关的损失。</w:t>
      </w:r>
      <w:r>
        <w:rPr>
          <w:kern w:val="0"/>
          <w:sz w:val="24"/>
          <w:szCs w:val="24"/>
          <w:rFonts w:ascii="宋体" w:hAnsi="宋体" w:hint="eastAsia"/>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第三款 乙方应赔偿其任何其他违约行为给甲方造成的全部损失。</w:t>
      </w:r>
      <w:r>
        <w:rPr>
          <w:kern w:val="0"/>
          <w:sz w:val="24"/>
          <w:szCs w:val="24"/>
          <w:rFonts w:ascii="宋体" w:hAnsi="宋体" w:hint="eastAsia"/>
        </w:rPr>
      </w:r>
    </w:p>
    <w:p>
      <w:pPr>
        <w:pStyle w:val="Normal"/>
        <w:spacing w:afterAutospacing="0" w:beforeAutospacing="0" w:line="360" w:lineRule="auto"/>
        <w:ind w:firstLine="480" w:firstLineChars="200"/>
        <w:rPr>
          <w:kern w:val="0"/>
          <w:sz w:val="24"/>
          <w:szCs w:val="24"/>
          <w:lang w:val="en-US" w:eastAsia="zh-CN"/>
          <w:rFonts w:ascii="宋体" w:hAnsi="宋体" w:hint="eastAsia"/>
        </w:rPr>
      </w:pPr>
      <w:r>
        <w:rPr>
          <w:kern w:val="0"/>
          <w:sz w:val="24"/>
          <w:szCs w:val="24"/>
          <w:lang w:val="en-US" w:eastAsia="zh-CN"/>
          <w:rFonts w:ascii="宋体" w:hAnsi="宋体" w:hint="eastAsia"/>
        </w:rPr>
        <w:t xml:space="preserve">第四款 如果乙方未按合同要求向甲方支付稻谷，乙方应按</w:t>
      </w:r>
      <w:r>
        <w:rPr>
          <w:sz w:val="24"/>
          <w:szCs w:val="24"/>
          <w:lang w:val="en-US" w:eastAsia="zh-CN"/>
          <w:rFonts w:ascii="宋体" w:hAnsi="宋体" w:hint="eastAsia"/>
        </w:rPr>
        <w:t xml:space="preserve">2</w:t>
      </w:r>
      <w:r>
        <w:rPr>
          <w:sz w:val="24"/>
          <w:szCs w:val="24"/>
          <w:rFonts w:ascii="宋体" w:hAnsi="宋体" w:hint="eastAsia"/>
        </w:rPr>
        <w:t xml:space="preserve">0元/吨</w:t>
      </w:r>
      <w:r>
        <w:rPr>
          <w:sz w:val="24"/>
          <w:szCs w:val="24"/>
          <w:lang w:val="en-US" w:eastAsia="zh-CN"/>
          <w:rFonts w:ascii="宋体" w:hAnsi="宋体" w:hint="eastAsia"/>
        </w:rPr>
        <w:t xml:space="preserve">违约金赔偿甲方。</w:t>
      </w:r>
      <w:r>
        <w:rPr>
          <w:kern w:val="0"/>
          <w:sz w:val="24"/>
          <w:szCs w:val="24"/>
          <w:lang w:val="en-US" w:eastAsia="zh-CN"/>
          <w:rFonts w:ascii="宋体" w:hAnsi="宋体" w:hint="eastAsia"/>
        </w:rPr>
        <w:t xml:space="preserve">                                                                                                         </w:t>
      </w:r>
      <w:r>
        <w:rPr>
          <w:b w:val="1"/>
          <w:bCs w:val="1"/>
          <w:kern w:val="0"/>
          <w:sz w:val="24"/>
          <w:szCs w:val="24"/>
          <w:lang w:val="en-US" w:eastAsia="zh-CN"/>
          <w:rFonts w:ascii="宋体" w:hAnsi="宋体" w:eastAsia="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八</w:t>
      </w:r>
      <w:r>
        <w:rPr>
          <w:b w:val="1"/>
          <w:bCs w:val="1"/>
          <w:kern w:val="0"/>
          <w:sz w:val="24"/>
          <w:szCs w:val="24"/>
          <w:rFonts w:ascii="宋体" w:hAnsi="宋体" w:hint="eastAsia"/>
        </w:rPr>
        <w:t xml:space="preserve">条　合同的补充、变更</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第一款 合同的补充：</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本合同如有未尽事宜，须经双方共同协商，签订补充合同，补充合同与本合同具有同等效力。如补充合同与本合同条款不一致的，则以补充合同为准。</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第二款 合同的变更：</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本合同履行期间，发生特殊情况时，甲、乙任何一方需变更本合同的，要求变更一方应及时书面通知对方，征得对方同意后，双方在规定的时限内（书面通知发出2日内）签订书面变更协议，该协议将成为本合同不可分割的部分。未经双方签署书面文件，任何一方无权变更本合同，否则，由此给对方造成经济损失的，责任方应赔偿对方的经济损失。</w:t>
      </w:r>
      <w:r>
        <w:rPr>
          <w:kern w:val="0"/>
          <w:sz w:val="24"/>
          <w:szCs w:val="24"/>
          <w:rFonts w:ascii="宋体" w:hAnsi="宋体"/>
        </w:rPr>
      </w:r>
    </w:p>
    <w:p>
      <w:pPr>
        <w:pStyle w:val="Normal"/>
        <w:spacing w:afterAutospacing="0" w:beforeAutospacing="0" w:line="360" w:lineRule="auto"/>
        <w:rPr>
          <w:b w:val="1"/>
          <w:bCs w:val="1"/>
          <w:kern w:val="0"/>
          <w:sz w:val="24"/>
          <w:szCs w:val="24"/>
          <w:rFonts w:ascii="宋体" w:hAnsi="宋体" w:hint="eastAsia"/>
        </w:rPr>
      </w:pPr>
      <w:r>
        <w:rPr>
          <w:b w:val="1"/>
          <w:bCs w:val="1"/>
          <w:kern w:val="0"/>
          <w:sz w:val="24"/>
          <w:szCs w:val="24"/>
          <w:rFonts w:ascii="宋体" w:hAnsi="宋体" w:hint="eastAsia"/>
        </w:rPr>
        <w:t xml:space="preserve">第</w:t>
      </w:r>
      <w:r>
        <w:rPr>
          <w:b w:val="1"/>
          <w:bCs w:val="1"/>
          <w:kern w:val="0"/>
          <w:sz w:val="24"/>
          <w:szCs w:val="24"/>
          <w:lang w:val="en-US" w:eastAsia="zh-CN"/>
          <w:rFonts w:ascii="宋体" w:hAnsi="宋体" w:hint="eastAsia"/>
        </w:rPr>
        <w:t xml:space="preserve">九</w:t>
      </w:r>
      <w:r>
        <w:rPr>
          <w:b w:val="1"/>
          <w:bCs w:val="1"/>
          <w:kern w:val="0"/>
          <w:sz w:val="24"/>
          <w:szCs w:val="24"/>
          <w:rFonts w:ascii="宋体" w:hAnsi="宋体" w:hint="eastAsia"/>
        </w:rPr>
        <w:t xml:space="preserve">条　不可抗力</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第一款 甲、乙双方的任何一方由于不可抗力的原因不能履行合同时，应在该不可抗力事件发生后5日内向另一方通报不能履行或不能完全履行的理由，并提供关于此种不可抗力事件及其持续时间的适当证据及合同不能履行或者需要延期履行的书面资料。在取得有关主管机关证明以后，允许延期履行、部分履行或者不履行合同，并根据情况可部分或全部免予承担违约责任。</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第二款</w:t>
      </w:r>
      <w:r>
        <w:rPr>
          <w:kern w:val="0"/>
          <w:sz w:val="24"/>
          <w:szCs w:val="24"/>
          <w:rFonts w:ascii="宋体" w:hAnsi="宋体"/>
        </w:rPr>
        <w:t xml:space="preserve"> </w:t>
      </w:r>
      <w:r>
        <w:rPr>
          <w:kern w:val="0"/>
          <w:sz w:val="24"/>
          <w:szCs w:val="24"/>
          <w:rFonts w:ascii="宋体" w:hAnsi="宋体" w:hint="eastAsia"/>
        </w:rPr>
        <w:t xml:space="preserve">遭受不可抗力影响的一方有责任尽可能及时采取适当或必要措施减少或消除不可抗力的影响，遭受不可抗力影响的一方对因未尽本项责任而造成的相关损失承担责任。</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第三款 如果不可抗力持续超过15日，甲、乙双方应对本合同的履行或解除进行协商。如果不可抗力事件发生后30日内，甲、乙双方不能达成协议，则任何一方均有权解除合同。</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第四款 如果延期履行、部分履行或者不履行合同的行为发生于不可抗力之前，则违约方仍需承担违约责任，不因不可抗力而免责。</w:t>
      </w:r>
      <w:r>
        <w:rPr>
          <w:kern w:val="0"/>
          <w:sz w:val="24"/>
          <w:szCs w:val="24"/>
          <w:rFonts w:ascii="宋体" w:hAnsi="宋体" w:hint="eastAsia"/>
        </w:rPr>
      </w:r>
      <w:r>
        <w:rPr>
          <w:b w:val="1"/>
          <w:sz w:val="24"/>
          <w:szCs w:val="24"/>
          <w:rFonts w:ascii="宋体" w:hAnsi="宋体" w:hint="eastAsia"/>
        </w:rPr>
      </w:r>
      <w:r>
        <w:rPr>
          <w:sz w:val="24"/>
          <w:szCs w:val="24"/>
          <w:rFonts w:ascii="宋体" w:hAnsi="宋体" w:hint="eastAsia"/>
        </w:rPr>
      </w:r>
      <w:r>
        <w:rPr>
          <w:sz w:val="24"/>
          <w:szCs w:val="24"/>
          <w:rFonts w:ascii="宋体" w:hAnsi="宋体" w:hint="eastAsia"/>
        </w:rPr>
      </w:r>
    </w:p>
    <w:p>
      <w:pPr>
        <w:pStyle w:val="Normal"/>
        <w:spacing w:afterAutospacing="0" w:beforeAutospacing="0" w:line="360" w:lineRule="auto"/>
        <w:rPr>
          <w:b w:val="1"/>
          <w:bCs w:val="1"/>
          <w:kern w:val="0"/>
          <w:sz w:val="24"/>
          <w:szCs w:val="24"/>
          <w:rFonts w:ascii="宋体" w:hAnsi="宋体" w:hint="eastAsia"/>
        </w:rPr>
      </w:pPr>
      <w:bookmarkStart w:name="OLE_LINK3" w:id="0"/>
      <w:r>
        <w:rPr>
          <w:b w:val="1"/>
          <w:bCs w:val="1"/>
          <w:kern w:val="0"/>
          <w:sz w:val="24"/>
          <w:szCs w:val="24"/>
          <w:rFonts w:ascii="宋体" w:hAnsi="宋体" w:hint="eastAsia"/>
        </w:rPr>
        <w:t xml:space="preserve">第十</w:t>
      </w:r>
      <w:r>
        <w:rPr>
          <w:b w:val="1"/>
          <w:bCs w:val="1"/>
          <w:kern w:val="0"/>
          <w:sz w:val="24"/>
          <w:szCs w:val="24"/>
          <w:rFonts w:ascii="宋体" w:hAnsi="宋体" w:hint="eastAsia"/>
        </w:rPr>
        <w:t xml:space="preserve">条</w:t>
      </w:r>
      <w:r>
        <w:rPr>
          <w:b w:val="1"/>
          <w:bCs w:val="1"/>
          <w:kern w:val="0"/>
          <w:sz w:val="24"/>
          <w:szCs w:val="24"/>
          <w:rFonts w:ascii="宋体" w:hAnsi="宋体"/>
        </w:rPr>
        <w:t xml:space="preserve"> </w:t>
      </w:r>
      <w:r>
        <w:rPr>
          <w:b w:val="1"/>
          <w:bCs w:val="1"/>
          <w:kern w:val="0"/>
          <w:sz w:val="24"/>
          <w:szCs w:val="24"/>
          <w:rFonts w:ascii="宋体" w:hAnsi="宋体" w:hint="eastAsia"/>
        </w:rPr>
        <w:t xml:space="preserve">争议的解决</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bookmarkEnd w:id="0"/>
      <w:r>
        <w:rPr>
          <w:kern w:val="0"/>
          <w:sz w:val="24"/>
          <w:szCs w:val="24"/>
          <w:rFonts w:ascii="宋体" w:hAnsi="宋体" w:hint="eastAsia"/>
        </w:rPr>
        <w:t xml:space="preserve">凡因本合同引起的或与本合同有关的任何争议，双方均应秉承坦率、诚信和公平的精神协商解决。如双方未能在30日内协商解决争议，则</w:t>
      </w:r>
      <w:r>
        <w:rPr>
          <w:kern w:val="0"/>
          <w:sz w:val="24"/>
          <w:szCs w:val="24"/>
          <w:rFonts w:ascii="宋体" w:hAnsi="宋体" w:hint="eastAsia"/>
        </w:rPr>
        <w:t xml:space="preserve">任何一方均有权向乙方所在地有管辖权的人民法院提起诉讼。</w:t>
      </w:r>
      <w:r>
        <w:rPr>
          <w:kern w:val="0"/>
          <w:sz w:val="24"/>
          <w:szCs w:val="24"/>
          <w:rFonts w:ascii="宋体" w:hAnsi="宋体" w:hint="eastAsia"/>
        </w:rPr>
      </w:r>
    </w:p>
    <w:p>
      <w:pPr>
        <w:pStyle w:val="Normal"/>
        <w:spacing w:afterAutospacing="0" w:beforeAutospacing="0" w:line="360" w:lineRule="auto"/>
        <w:rPr>
          <w:b w:val="1"/>
          <w:kern w:val="0"/>
          <w:sz w:val="24"/>
          <w:szCs w:val="24"/>
          <w:rFonts w:ascii="宋体" w:hAnsi="宋体" w:hint="eastAsia"/>
        </w:rPr>
      </w:pPr>
      <w:r>
        <w:rPr>
          <w:b w:val="1"/>
          <w:kern w:val="0"/>
          <w:sz w:val="24"/>
          <w:szCs w:val="24"/>
          <w:rFonts w:ascii="宋体" w:hAnsi="宋体" w:hint="eastAsia"/>
        </w:rPr>
        <w:t xml:space="preserve">第十一</w:t>
      </w:r>
      <w:r>
        <w:rPr>
          <w:b w:val="1"/>
          <w:kern w:val="0"/>
          <w:sz w:val="24"/>
          <w:szCs w:val="24"/>
          <w:rFonts w:ascii="宋体" w:hAnsi="宋体" w:hint="eastAsia"/>
        </w:rPr>
        <w:t xml:space="preserve">条</w:t>
      </w:r>
      <w:r>
        <w:rPr>
          <w:b w:val="1"/>
          <w:kern w:val="0"/>
          <w:sz w:val="24"/>
          <w:szCs w:val="24"/>
          <w:rFonts w:ascii="宋体" w:hAnsi="宋体"/>
        </w:rPr>
        <w:t xml:space="preserve">  </w:t>
      </w:r>
      <w:r>
        <w:rPr>
          <w:b w:val="1"/>
          <w:kern w:val="0"/>
          <w:sz w:val="24"/>
          <w:szCs w:val="24"/>
          <w:rFonts w:ascii="宋体" w:hAnsi="宋体" w:hint="eastAsia"/>
        </w:rPr>
        <w:t xml:space="preserve">合同有效期</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本合同自生效之日起至</w:t>
      </w:r>
      <w:r>
        <w:rPr>
          <w:kern w:val="0"/>
          <w:sz w:val="24"/>
          <w:szCs w:val="24"/>
          <w:lang w:val="en-US" w:eastAsia="zh-CN"/>
          <w:rFonts w:ascii="宋体" w:hAnsi="宋体" w:hint="eastAsia"/>
        </w:rPr>
        <w:t xml:space="preserve">       年    月    日</w:t>
      </w:r>
      <w:r>
        <w:rPr>
          <w:kern w:val="0"/>
          <w:sz w:val="24"/>
          <w:szCs w:val="24"/>
          <w:rFonts w:ascii="宋体" w:hAnsi="宋体" w:hint="eastAsia"/>
        </w:rPr>
        <w:t xml:space="preserve">止。</w:t>
      </w:r>
      <w:r>
        <w:rPr>
          <w:kern w:val="0"/>
          <w:sz w:val="24"/>
          <w:szCs w:val="24"/>
          <w:rFonts w:ascii="宋体" w:hAnsi="宋体" w:hint="eastAsia"/>
        </w:rPr>
      </w:r>
    </w:p>
    <w:p>
      <w:pPr>
        <w:pStyle w:val="Normal"/>
        <w:spacing w:afterAutospacing="0" w:beforeAutospacing="0" w:line="360" w:lineRule="auto"/>
        <w:ind w:hanging="361" w:left="361"/>
        <w:rPr>
          <w:b w:val="1"/>
          <w:kern w:val="0"/>
          <w:sz w:val="24"/>
          <w:szCs w:val="24"/>
          <w:rFonts w:ascii="宋体" w:hAnsi="宋体" w:hint="eastAsia"/>
        </w:rPr>
      </w:pPr>
      <w:r>
        <w:rPr>
          <w:b w:val="1"/>
          <w:kern w:val="0"/>
          <w:sz w:val="24"/>
          <w:szCs w:val="24"/>
          <w:rFonts w:ascii="宋体" w:hAnsi="宋体" w:hint="eastAsia"/>
        </w:rPr>
        <w:t xml:space="preserve">第十二</w:t>
      </w:r>
      <w:r>
        <w:rPr>
          <w:b w:val="1"/>
          <w:kern w:val="0"/>
          <w:sz w:val="24"/>
          <w:szCs w:val="24"/>
          <w:rFonts w:ascii="宋体" w:hAnsi="宋体" w:hint="eastAsia"/>
        </w:rPr>
        <w:t xml:space="preserve">条 </w:t>
      </w:r>
      <w:r>
        <w:rPr>
          <w:b w:val="1"/>
          <w:bCs w:val="1"/>
          <w:kern w:val="0"/>
          <w:sz w:val="24"/>
          <w:szCs w:val="24"/>
          <w:rFonts w:ascii="宋体" w:hAnsi="宋体" w:hint="eastAsia"/>
        </w:rPr>
        <w:t xml:space="preserve">合同生效</w:t>
      </w:r>
      <w:r>
        <w:rPr>
          <w:b w:val="1"/>
          <w:bCs w:val="1"/>
          <w:kern w:val="0"/>
          <w:sz w:val="24"/>
          <w:szCs w:val="24"/>
          <w:rFonts w:ascii="宋体" w:hAnsi="宋体"/>
        </w:rPr>
        <w:t xml:space="preserve">   </w:t>
      </w:r>
      <w:r>
        <w:rPr>
          <w:b w:val="1"/>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第一款 本合同正本一式两份，双方各执一份。</w:t>
      </w:r>
      <w:r>
        <w:rPr>
          <w:kern w:val="0"/>
          <w:sz w:val="24"/>
          <w:szCs w:val="24"/>
          <w:rFonts w:ascii="宋体" w:hAnsi="宋体"/>
        </w:rPr>
      </w:r>
    </w:p>
    <w:p>
      <w:pPr>
        <w:pStyle w:val="Normal"/>
        <w:spacing w:afterAutospacing="0" w:beforeAutospacing="0" w:line="360" w:lineRule="auto"/>
        <w:ind w:firstLine="480" w:firstLineChars="200"/>
        <w:rPr>
          <w:kern w:val="0"/>
          <w:sz w:val="24"/>
          <w:szCs w:val="24"/>
          <w:rFonts w:ascii="宋体" w:hAnsi="宋体" w:hint="eastAsia"/>
        </w:rPr>
      </w:pPr>
      <w:r>
        <w:rPr>
          <w:kern w:val="0"/>
          <w:sz w:val="24"/>
          <w:szCs w:val="24"/>
          <w:rFonts w:ascii="宋体" w:hAnsi="宋体" w:hint="eastAsia"/>
        </w:rPr>
        <w:t xml:space="preserve">第二款 本合同经双方授权代表签字加盖公章后生效，传真件与原件具有同等法律效力。</w:t>
      </w:r>
      <w:r>
        <w:rPr>
          <w:kern w:val="0"/>
          <w:sz w:val="24"/>
          <w:szCs w:val="24"/>
          <w:rFonts w:ascii="宋体" w:hAnsi="宋体" w:hint="eastAsia"/>
        </w:rPr>
      </w:r>
    </w:p>
    <w:p>
      <w:pPr>
        <w:pStyle w:val="Normal"/>
        <w:spacing w:afterAutospacing="0" w:beforeAutospacing="0" w:line="360" w:lineRule="auto"/>
        <w:ind w:firstLine="480" w:firstLineChars="100"/>
        <w:rPr>
          <w:kern w:val="0"/>
          <w:sz w:val="48"/>
          <w:szCs w:val="48"/>
          <w:rFonts w:ascii="宋体" w:hAnsi="宋体" w:hint="eastAsia"/>
        </w:rPr>
      </w:pPr>
      <w:r>
        <w:rPr>
          <w:kern w:val="0"/>
          <w:sz w:val="48"/>
          <w:szCs w:val="48"/>
          <w:rFonts w:ascii="宋体" w:hAnsi="宋体" w:hint="eastAsia"/>
        </w:rPr>
      </w:r>
    </w:p>
    <w:p>
      <w:pPr>
        <w:pStyle w:val="Normal"/>
        <w:spacing w:afterAutospacing="0" w:beforeAutospacing="0" w:line="360" w:lineRule="auto"/>
        <w:ind w:firstLine="480" w:firstLineChars="100"/>
        <w:rPr>
          <w:kern w:val="0"/>
          <w:sz w:val="48"/>
          <w:szCs w:val="48"/>
          <w:rFonts w:ascii="宋体" w:hAnsi="宋体" w:hint="eastAsia"/>
        </w:rPr>
      </w:pPr>
      <w:r>
        <w:rPr>
          <w:kern w:val="0"/>
          <w:sz w:val="48"/>
          <w:szCs w:val="48"/>
          <w:rFonts w:ascii="宋体" w:hAnsi="宋体" w:hint="eastAsia"/>
        </w:rPr>
      </w:r>
    </w:p>
    <w:p>
      <w:pPr>
        <w:pStyle w:val="Normal"/>
        <w:spacing w:afterAutospacing="0" w:beforeAutospacing="0" w:line="360" w:lineRule="auto"/>
        <w:ind w:firstLine="2000" w:firstLineChars="500"/>
        <w:rPr>
          <w:kern w:val="0"/>
          <w:sz w:val="40"/>
          <w:szCs w:val="40"/>
          <w:rFonts w:ascii="宋体" w:hAnsi="宋体" w:hint="eastAsia"/>
        </w:rPr>
      </w:pPr>
      <w:r>
        <w:rPr>
          <w:kern w:val="0"/>
          <w:sz w:val="40"/>
          <w:szCs w:val="40"/>
          <w:rFonts w:ascii="宋体" w:hAnsi="宋体" w:hint="eastAsia"/>
        </w:rPr>
        <w:t xml:space="preserve">鞍山建国粮食储备库有限公司</w:t>
      </w:r>
      <w:r>
        <w:rPr>
          <w:kern w:val="0"/>
          <w:sz w:val="24"/>
          <w:szCs w:val="24"/>
          <w:rFonts w:ascii="宋体" w:hAnsi="宋体"/>
        </w:rPr>
      </w:r>
    </w:p>
    <w:p>
      <w:pPr>
        <w:pStyle w:val="Normal"/>
        <w:spacing w:afterAutospacing="0" w:beforeAutospacing="0" w:line="360" w:lineRule="auto"/>
        <w:rPr>
          <w:kern w:val="0"/>
          <w:sz w:val="24"/>
          <w:szCs w:val="24"/>
          <w:rFonts w:ascii="宋体" w:hAnsi="宋体"/>
        </w:rPr>
      </w:pPr>
      <w:r>
        <w:rPr>
          <w:kern w:val="0"/>
          <w:sz w:val="24"/>
          <w:szCs w:val="24"/>
          <w:rFonts w:ascii="宋体" w:hAnsi="宋体"/>
        </w:rPr>
        <w:t xml:space="preserve">  </w:t>
      </w:r>
      <w:r>
        <w:rPr>
          <w:kern w:val="0"/>
          <w:sz w:val="24"/>
          <w:szCs w:val="24"/>
          <w:rFonts w:ascii="宋体" w:hAnsi="宋体"/>
        </w:rPr>
      </w:r>
    </w:p>
    <w:p>
      <w:pPr>
        <w:pStyle w:val="Normal"/>
        <w:spacing w:afterAutospacing="0" w:beforeAutospacing="0" w:line="360" w:lineRule="auto"/>
        <w:rPr>
          <w:kern w:val="0"/>
          <w:sz w:val="24"/>
          <w:szCs w:val="24"/>
          <w:rFonts w:ascii="宋体" w:hAnsi="宋体"/>
        </w:rPr>
      </w:pPr>
      <w:r>
        <w:rPr>
          <w:kern w:val="0"/>
          <w:sz w:val="24"/>
          <w:szCs w:val="24"/>
          <w:rFonts w:ascii="宋体" w:hAnsi="宋体"/>
        </w:rPr>
      </w:r>
    </w:p>
    <w:p>
      <w:pPr>
        <w:pStyle w:val="Normal"/>
        <w:spacing w:afterAutospacing="0" w:beforeAutospacing="0" w:line="360" w:lineRule="auto"/>
        <w:ind w:firstLine="1200" w:firstLineChars="500"/>
        <w:rPr>
          <w:kern w:val="0"/>
          <w:sz w:val="24"/>
          <w:szCs w:val="24"/>
          <w:rFonts w:ascii="宋体" w:hAnsi="宋体" w:hint="eastAsia"/>
        </w:rPr>
      </w:pPr>
      <w:r>
        <w:rPr>
          <w:kern w:val="0"/>
          <w:sz w:val="24"/>
          <w:szCs w:val="24"/>
          <w:rFonts w:ascii="宋体" w:hAnsi="宋体" w:hint="eastAsia"/>
        </w:rPr>
        <w:t xml:space="preserve">                 </w:t>
      </w:r>
      <w:r>
        <w:rPr>
          <w:sz w:val="24"/>
          <w:szCs w:val="24"/>
          <w:rFonts w:ascii="宋体" w:hAnsi="宋体"/>
        </w:rPr>
      </w:r>
    </w:p>
    <w:p>
      <w:pPr>
        <w:pStyle w:val="Heading2"/>
        <w:rPr>
          <w:b w:val="0"/>
          <w:bCs w:val="1"/>
          <w:sz w:val="24"/>
          <w:szCs w:val="24"/>
          <w:rFonts w:ascii="宋体" w:hAnsi="宋体" w:eastAsia="宋体" w:hint="eastAsia"/>
        </w:rPr>
      </w:pPr>
      <w:r>
        <w:rPr>
          <w:b w:val="0"/>
          <w:bCs w:val="1"/>
          <w:sz w:val="24"/>
          <w:szCs w:val="24"/>
          <w:rFonts w:ascii="宋体" w:hAnsi="宋体" w:eastAsia="宋体" w:hint="eastAsia"/>
        </w:rPr>
        <w:t xml:space="preserve">       </w:t>
      </w:r>
      <w:r>
        <w:rPr>
          <w:sz w:val="24"/>
          <w:szCs w:val="24"/>
          <w:rFonts w:ascii="宋体" w:hAnsi="宋体" w:eastAsia="宋体" w:hint="eastAsia"/>
        </w:rPr>
        <w:t xml:space="preserve">                              </w:t>
      </w:r>
      <w:r>
        <w:rPr>
          <w:b w:val="0"/>
          <w:bCs w:val="1"/>
          <w:sz w:val="24"/>
          <w:szCs w:val="24"/>
          <w:rFonts w:ascii="宋体" w:hAnsi="宋体" w:eastAsia="宋体" w:hint="eastAsia"/>
        </w:rPr>
        <w:t xml:space="preserve"> </w:t>
      </w:r>
    </w:p>
    <w:sectPr>
      <w:footerReference r:id="rId3" w:type="default"/>
      <w:type w:val="nextPage"/>
      <w:docGrid w:type="lines" w:linePitch="312"/>
      <w:pgSz w:w="11906" w:h="16838"/>
      <w:pgMar w:top="1418" w:right="1418" w:bottom="1418" w:left="1418" w:header="851" w:footer="873" w:gutter="0"/>
    </w:sectPr>
  </w:body>
</w:document>
</file>